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EEEE" w14:textId="77777777" w:rsidR="00DB4721" w:rsidRDefault="00A105A2">
      <w:r>
        <w:rPr>
          <w:noProof/>
        </w:rPr>
        <w:drawing>
          <wp:anchor distT="0" distB="0" distL="114300" distR="114300" simplePos="0" relativeHeight="251657728" behindDoc="0" locked="0" layoutInCell="1" allowOverlap="1" wp14:anchorId="6EA9F6E7" wp14:editId="0971FB00">
            <wp:simplePos x="0" y="0"/>
            <wp:positionH relativeFrom="margin">
              <wp:posOffset>3860800</wp:posOffset>
            </wp:positionH>
            <wp:positionV relativeFrom="margin">
              <wp:posOffset>12700</wp:posOffset>
            </wp:positionV>
            <wp:extent cx="2070100" cy="1198880"/>
            <wp:effectExtent l="19050" t="19050" r="25400" b="20320"/>
            <wp:wrapNone/>
            <wp:docPr id="3" name="Picture 3" descr="CEMML-CSU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MML-CSU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9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9C8C5" w14:textId="77777777" w:rsidR="00DB4721" w:rsidRDefault="00DB4721" w:rsidP="00402449">
      <w:pPr>
        <w:jc w:val="right"/>
      </w:pPr>
    </w:p>
    <w:p w14:paraId="3B582321" w14:textId="77777777" w:rsidR="00E1580C" w:rsidRDefault="00E1580C"/>
    <w:p w14:paraId="3F48829A" w14:textId="77777777" w:rsidR="00E1580C" w:rsidRDefault="00E1580C"/>
    <w:p w14:paraId="5BC73113" w14:textId="77777777" w:rsidR="00E1580C" w:rsidRDefault="00E1580C"/>
    <w:p w14:paraId="03B28BA9" w14:textId="77777777" w:rsidR="00E1580C" w:rsidRDefault="00E1580C">
      <w:pPr>
        <w:rPr>
          <w:rFonts w:ascii="Univers" w:hAnsi="Univers" w:cs="Univers"/>
          <w:sz w:val="16"/>
          <w:szCs w:val="16"/>
        </w:rPr>
      </w:pPr>
    </w:p>
    <w:p w14:paraId="73A47921" w14:textId="77777777" w:rsidR="00E1580C" w:rsidRDefault="00E1580C">
      <w:pPr>
        <w:rPr>
          <w:rFonts w:ascii="Univers" w:hAnsi="Univers" w:cs="Univers"/>
          <w:sz w:val="16"/>
          <w:szCs w:val="16"/>
        </w:rPr>
      </w:pPr>
    </w:p>
    <w:p w14:paraId="07C7E3AC" w14:textId="77777777" w:rsidR="00E1580C" w:rsidRDefault="00E1580C">
      <w:pPr>
        <w:jc w:val="right"/>
        <w:rPr>
          <w:rFonts w:ascii="Times New Roman" w:hAnsi="Times New Roman"/>
          <w:sz w:val="20"/>
          <w:szCs w:val="20"/>
        </w:rPr>
      </w:pPr>
    </w:p>
    <w:p w14:paraId="1A75FA8E" w14:textId="77777777" w:rsidR="00E1580C" w:rsidRDefault="00E1580C">
      <w:pPr>
        <w:jc w:val="right"/>
        <w:rPr>
          <w:rFonts w:ascii="Times New Roman" w:hAnsi="Times New Roman"/>
          <w:sz w:val="20"/>
          <w:szCs w:val="20"/>
        </w:rPr>
      </w:pPr>
    </w:p>
    <w:p w14:paraId="3B19CE7C" w14:textId="77777777" w:rsidR="00E1580C" w:rsidRPr="005E0C40" w:rsidRDefault="00E1580C">
      <w:pPr>
        <w:jc w:val="right"/>
        <w:rPr>
          <w:rFonts w:ascii="Times" w:hAnsi="Times"/>
        </w:rPr>
      </w:pPr>
      <w:r w:rsidRPr="005E0C40">
        <w:rPr>
          <w:rFonts w:ascii="Times" w:hAnsi="Times"/>
        </w:rPr>
        <w:t>1490 Campus Delivery</w:t>
      </w:r>
    </w:p>
    <w:p w14:paraId="68134E06" w14:textId="77777777" w:rsidR="00E1580C" w:rsidRPr="005E0C40" w:rsidRDefault="00E1580C" w:rsidP="00DB4721">
      <w:pPr>
        <w:jc w:val="right"/>
        <w:rPr>
          <w:rFonts w:ascii="Times" w:hAnsi="Times"/>
        </w:rPr>
      </w:pPr>
      <w:r w:rsidRPr="005E0C40">
        <w:rPr>
          <w:rFonts w:ascii="Times" w:hAnsi="Times"/>
        </w:rPr>
        <w:t>Fort Collins, Colorado 80523-1490</w:t>
      </w:r>
    </w:p>
    <w:p w14:paraId="47A53A5C" w14:textId="77777777" w:rsidR="00E1580C" w:rsidRPr="005E0C40" w:rsidRDefault="00344C35">
      <w:pPr>
        <w:jc w:val="right"/>
        <w:rPr>
          <w:rFonts w:ascii="Times" w:hAnsi="Times"/>
        </w:rPr>
      </w:pPr>
      <w:r w:rsidRPr="005E0C40">
        <w:rPr>
          <w:rFonts w:ascii="Times" w:hAnsi="Times"/>
        </w:rPr>
        <w:t>Telephone (970) 491-</w:t>
      </w:r>
      <w:r w:rsidR="00425781" w:rsidRPr="005E0C40">
        <w:rPr>
          <w:rFonts w:ascii="Times" w:hAnsi="Times"/>
        </w:rPr>
        <w:t>2748</w:t>
      </w:r>
    </w:p>
    <w:p w14:paraId="69D624C5" w14:textId="77777777" w:rsidR="00E1580C" w:rsidRPr="005E0C40" w:rsidRDefault="00E1580C">
      <w:pPr>
        <w:jc w:val="right"/>
        <w:rPr>
          <w:rFonts w:ascii="Times" w:hAnsi="Times"/>
        </w:rPr>
      </w:pPr>
    </w:p>
    <w:p w14:paraId="574D840A" w14:textId="77777777" w:rsidR="00E1580C" w:rsidRPr="005E0C40" w:rsidRDefault="00E1580C">
      <w:pPr>
        <w:jc w:val="right"/>
        <w:rPr>
          <w:rFonts w:ascii="Times" w:hAnsi="Times"/>
        </w:rPr>
      </w:pPr>
    </w:p>
    <w:p w14:paraId="53CF51BE" w14:textId="77777777" w:rsidR="00E1580C" w:rsidRPr="005E0C40" w:rsidRDefault="00E1580C">
      <w:pPr>
        <w:jc w:val="center"/>
        <w:rPr>
          <w:rFonts w:ascii="Times" w:hAnsi="Times"/>
        </w:rPr>
      </w:pPr>
    </w:p>
    <w:p w14:paraId="537FC542" w14:textId="77777777" w:rsidR="00DD6D3B" w:rsidRPr="005E0C40" w:rsidRDefault="00DD6D3B" w:rsidP="00DD6D3B">
      <w:pPr>
        <w:jc w:val="right"/>
        <w:rPr>
          <w:rFonts w:ascii="Times" w:hAnsi="Times"/>
        </w:rPr>
      </w:pPr>
    </w:p>
    <w:p w14:paraId="67BF49A5" w14:textId="77777777" w:rsidR="00A105A2" w:rsidRPr="005E0C40" w:rsidRDefault="00A105A2" w:rsidP="00A105A2">
      <w:pPr>
        <w:widowControl/>
        <w:tabs>
          <w:tab w:val="left" w:pos="600"/>
        </w:tabs>
        <w:jc w:val="right"/>
        <w:rPr>
          <w:rFonts w:ascii="Times" w:hAnsi="Times" w:cs="Arial"/>
          <w:color w:val="FF0000"/>
        </w:rPr>
      </w:pPr>
    </w:p>
    <w:p w14:paraId="30792286" w14:textId="77777777" w:rsidR="00A105A2" w:rsidRPr="005E0C40" w:rsidRDefault="00A105A2" w:rsidP="00A105A2">
      <w:pPr>
        <w:widowControl/>
        <w:tabs>
          <w:tab w:val="left" w:pos="600"/>
        </w:tabs>
        <w:jc w:val="right"/>
        <w:rPr>
          <w:rFonts w:ascii="Times" w:hAnsi="Times" w:cs="Arial"/>
        </w:rPr>
      </w:pPr>
      <w:r w:rsidRPr="005E0C40">
        <w:rPr>
          <w:rFonts w:ascii="Times" w:hAnsi="Times" w:cs="Arial"/>
        </w:rPr>
        <w:t xml:space="preserve"> </w:t>
      </w:r>
    </w:p>
    <w:p w14:paraId="322E3184" w14:textId="3BCDCD84" w:rsidR="00A105A2" w:rsidRPr="005E0C40" w:rsidRDefault="00A105A2" w:rsidP="00A105A2">
      <w:pPr>
        <w:tabs>
          <w:tab w:val="left" w:pos="600"/>
        </w:tabs>
        <w:rPr>
          <w:rFonts w:ascii="Times" w:hAnsi="Times" w:cs="Arial"/>
        </w:rPr>
      </w:pPr>
      <w:r w:rsidRPr="005E0C40">
        <w:rPr>
          <w:rFonts w:ascii="Times" w:hAnsi="Times" w:cs="Arial"/>
        </w:rPr>
        <w:t>Dear</w:t>
      </w:r>
      <w:r w:rsidR="00B12A54" w:rsidRPr="005E0C40">
        <w:rPr>
          <w:rFonts w:ascii="Times" w:hAnsi="Times" w:cs="Arial"/>
        </w:rPr>
        <w:t xml:space="preserve">               </w:t>
      </w:r>
      <w:r w:rsidR="007E2D02">
        <w:rPr>
          <w:rFonts w:ascii="Times" w:hAnsi="Times" w:cs="Arial"/>
        </w:rPr>
        <w:t>,</w:t>
      </w:r>
    </w:p>
    <w:p w14:paraId="312E6FB1" w14:textId="77777777" w:rsidR="00A105A2" w:rsidRPr="005E0C40" w:rsidRDefault="00A105A2" w:rsidP="00A105A2">
      <w:pPr>
        <w:tabs>
          <w:tab w:val="left" w:pos="600"/>
        </w:tabs>
        <w:rPr>
          <w:rFonts w:ascii="Times" w:hAnsi="Times" w:cs="Arial"/>
        </w:rPr>
      </w:pPr>
    </w:p>
    <w:p w14:paraId="5D7FB1DD" w14:textId="5CD18E7B" w:rsidR="00A105A2" w:rsidRPr="005E0C40" w:rsidRDefault="00A105A2" w:rsidP="00A105A2">
      <w:pPr>
        <w:tabs>
          <w:tab w:val="left" w:pos="600"/>
        </w:tabs>
        <w:rPr>
          <w:rFonts w:ascii="Times" w:hAnsi="Times" w:cs="Arial"/>
        </w:rPr>
      </w:pPr>
      <w:r w:rsidRPr="005E0C40">
        <w:rPr>
          <w:rFonts w:ascii="Times" w:hAnsi="Times" w:cs="Arial"/>
        </w:rPr>
        <w:t xml:space="preserve">This letter is </w:t>
      </w:r>
      <w:r w:rsidR="007E2D02">
        <w:rPr>
          <w:rFonts w:ascii="Times" w:hAnsi="Times" w:cs="Arial"/>
        </w:rPr>
        <w:t>a</w:t>
      </w:r>
      <w:r w:rsidR="007E2D02" w:rsidRPr="005E0C40">
        <w:rPr>
          <w:rFonts w:ascii="Times" w:hAnsi="Times" w:cs="Arial"/>
        </w:rPr>
        <w:t xml:space="preserve"> </w:t>
      </w:r>
      <w:r w:rsidRPr="005E0C40">
        <w:rPr>
          <w:rFonts w:ascii="Times" w:hAnsi="Times" w:cs="Arial"/>
        </w:rPr>
        <w:t>formal</w:t>
      </w:r>
      <w:r w:rsidR="007E2D02">
        <w:rPr>
          <w:rFonts w:ascii="Times" w:hAnsi="Times" w:cs="Arial"/>
        </w:rPr>
        <w:t xml:space="preserve"> notification</w:t>
      </w:r>
      <w:r w:rsidRPr="005E0C40">
        <w:rPr>
          <w:rFonts w:ascii="Times" w:hAnsi="Times" w:cs="Arial"/>
        </w:rPr>
        <w:t xml:space="preserve"> that </w:t>
      </w:r>
      <w:r w:rsidR="00B12A54" w:rsidRPr="005E0C40">
        <w:rPr>
          <w:rFonts w:ascii="Times" w:hAnsi="Times" w:cs="Arial"/>
        </w:rPr>
        <w:t>funding</w:t>
      </w:r>
      <w:r w:rsidRPr="005E0C40">
        <w:rPr>
          <w:rFonts w:ascii="Times" w:hAnsi="Times" w:cs="Arial"/>
        </w:rPr>
        <w:t xml:space="preserve"> for your position </w:t>
      </w:r>
      <w:r w:rsidR="007E2D02">
        <w:rPr>
          <w:rFonts w:ascii="Times" w:hAnsi="Times" w:cs="Arial"/>
        </w:rPr>
        <w:t>will end on</w:t>
      </w:r>
      <w:r w:rsidR="007E2D02" w:rsidRPr="005E0C40">
        <w:rPr>
          <w:rFonts w:ascii="Times" w:hAnsi="Times" w:cs="Arial"/>
        </w:rPr>
        <w:t xml:space="preserve">          </w:t>
      </w:r>
      <w:r w:rsidRPr="005E0C40">
        <w:rPr>
          <w:rFonts w:ascii="Times" w:hAnsi="Times" w:cs="Arial"/>
        </w:rPr>
        <w:t xml:space="preserve">.  As </w:t>
      </w:r>
      <w:r w:rsidR="00B12A54" w:rsidRPr="005E0C40">
        <w:rPr>
          <w:rFonts w:ascii="Times" w:hAnsi="Times" w:cs="Arial"/>
        </w:rPr>
        <w:t xml:space="preserve">                  </w:t>
      </w:r>
      <w:r w:rsidRPr="005E0C40">
        <w:rPr>
          <w:rFonts w:ascii="Times" w:hAnsi="Times" w:cs="Arial"/>
        </w:rPr>
        <w:t xml:space="preserve">discussed with you, your employment with </w:t>
      </w:r>
      <w:r w:rsidR="007E2D02">
        <w:rPr>
          <w:rFonts w:ascii="Times" w:hAnsi="Times" w:cs="Arial"/>
        </w:rPr>
        <w:t>Colorado State University (</w:t>
      </w:r>
      <w:r w:rsidRPr="005E0C40">
        <w:rPr>
          <w:rFonts w:ascii="Times" w:hAnsi="Times" w:cs="Arial"/>
        </w:rPr>
        <w:t>CSU</w:t>
      </w:r>
      <w:r w:rsidR="007E2D02">
        <w:rPr>
          <w:rFonts w:ascii="Times" w:hAnsi="Times" w:cs="Arial"/>
        </w:rPr>
        <w:t>)</w:t>
      </w:r>
      <w:r w:rsidRPr="005E0C40">
        <w:rPr>
          <w:rFonts w:ascii="Times" w:hAnsi="Times" w:cs="Arial"/>
        </w:rPr>
        <w:t xml:space="preserve"> will end on the same date.  </w:t>
      </w:r>
    </w:p>
    <w:p w14:paraId="06D75FF4" w14:textId="77777777" w:rsidR="00A105A2" w:rsidRPr="005E0C40" w:rsidRDefault="00A105A2" w:rsidP="00A105A2">
      <w:pPr>
        <w:tabs>
          <w:tab w:val="left" w:pos="600"/>
        </w:tabs>
        <w:rPr>
          <w:rFonts w:ascii="Times" w:hAnsi="Times" w:cs="Arial"/>
        </w:rPr>
      </w:pPr>
    </w:p>
    <w:p w14:paraId="0F88C000" w14:textId="6E6DB06B" w:rsidR="00A105A2" w:rsidRPr="005E0C40" w:rsidRDefault="00A105A2" w:rsidP="00A105A2">
      <w:pPr>
        <w:tabs>
          <w:tab w:val="left" w:pos="600"/>
        </w:tabs>
        <w:rPr>
          <w:rFonts w:ascii="Times" w:hAnsi="Times" w:cs="Arial"/>
        </w:rPr>
      </w:pPr>
      <w:r w:rsidRPr="005E0C40">
        <w:rPr>
          <w:rFonts w:ascii="Times" w:hAnsi="Times" w:cs="Arial"/>
        </w:rPr>
        <w:t xml:space="preserve">If you wish </w:t>
      </w:r>
      <w:r w:rsidR="007E2D02">
        <w:rPr>
          <w:rFonts w:ascii="Times" w:hAnsi="Times" w:cs="Arial"/>
        </w:rPr>
        <w:t>your</w:t>
      </w:r>
      <w:r w:rsidR="007E2D02" w:rsidRPr="005E0C40">
        <w:rPr>
          <w:rFonts w:ascii="Times" w:hAnsi="Times" w:cs="Arial"/>
        </w:rPr>
        <w:t xml:space="preserve"> </w:t>
      </w:r>
      <w:r w:rsidRPr="005E0C40">
        <w:rPr>
          <w:rFonts w:ascii="Times" w:hAnsi="Times" w:cs="Arial"/>
        </w:rPr>
        <w:t xml:space="preserve">health care coverage </w:t>
      </w:r>
      <w:r w:rsidR="007E2D02">
        <w:rPr>
          <w:rFonts w:ascii="Times" w:hAnsi="Times" w:cs="Arial"/>
        </w:rPr>
        <w:t>to continue after</w:t>
      </w:r>
      <w:r w:rsidR="007E2D02" w:rsidRPr="005E0C40">
        <w:rPr>
          <w:rFonts w:ascii="Times" w:hAnsi="Times" w:cs="Arial"/>
        </w:rPr>
        <w:t xml:space="preserve"> </w:t>
      </w:r>
      <w:r w:rsidRPr="005E0C40">
        <w:rPr>
          <w:rFonts w:ascii="Times" w:hAnsi="Times" w:cs="Arial"/>
        </w:rPr>
        <w:t xml:space="preserve">the last day of the </w:t>
      </w:r>
      <w:r w:rsidR="00A93549">
        <w:rPr>
          <w:rFonts w:ascii="Times" w:hAnsi="Times" w:cs="Arial"/>
        </w:rPr>
        <w:t xml:space="preserve">last </w:t>
      </w:r>
      <w:r w:rsidRPr="005E0C40">
        <w:rPr>
          <w:rFonts w:ascii="Times" w:hAnsi="Times" w:cs="Arial"/>
        </w:rPr>
        <w:t>month in which you will work, please contact CSU</w:t>
      </w:r>
      <w:r w:rsidR="00A93549">
        <w:rPr>
          <w:rFonts w:ascii="Times" w:hAnsi="Times" w:cs="Arial"/>
        </w:rPr>
        <w:t>’s</w:t>
      </w:r>
      <w:r w:rsidRPr="005E0C40">
        <w:rPr>
          <w:rFonts w:ascii="Times" w:hAnsi="Times" w:cs="Arial"/>
        </w:rPr>
        <w:t xml:space="preserve"> Benefits Office </w:t>
      </w:r>
      <w:r w:rsidR="00A93549" w:rsidRPr="00006610">
        <w:rPr>
          <w:rFonts w:ascii="Times" w:hAnsi="Times" w:cs="Arial"/>
        </w:rPr>
        <w:t xml:space="preserve">at (970) 491-6947 or </w:t>
      </w:r>
      <w:hyperlink r:id="rId6" w:history="1">
        <w:r w:rsidR="00F82E3D" w:rsidRPr="00B82A36">
          <w:rPr>
            <w:rStyle w:val="Hyperlink"/>
            <w:rFonts w:ascii="Times" w:hAnsi="Times" w:cs="Arial"/>
          </w:rPr>
          <w:t>hr_service_center@mail.colostate.edu</w:t>
        </w:r>
      </w:hyperlink>
      <w:r w:rsidR="00F82E3D">
        <w:rPr>
          <w:rFonts w:ascii="Times" w:hAnsi="Times" w:cs="Arial"/>
        </w:rPr>
        <w:t xml:space="preserve"> </w:t>
      </w:r>
      <w:r w:rsidRPr="005E0C40">
        <w:rPr>
          <w:rFonts w:ascii="Times" w:hAnsi="Times" w:cs="Arial"/>
        </w:rPr>
        <w:t xml:space="preserve">to determine </w:t>
      </w:r>
      <w:r w:rsidR="00A93549">
        <w:rPr>
          <w:rFonts w:ascii="Times" w:hAnsi="Times" w:cs="Arial"/>
        </w:rPr>
        <w:t xml:space="preserve">whether you are </w:t>
      </w:r>
      <w:r w:rsidRPr="005E0C40">
        <w:rPr>
          <w:rFonts w:ascii="Times" w:hAnsi="Times" w:cs="Arial"/>
        </w:rPr>
        <w:t>eligib</w:t>
      </w:r>
      <w:r w:rsidR="00A93549">
        <w:rPr>
          <w:rFonts w:ascii="Times" w:hAnsi="Times" w:cs="Arial"/>
        </w:rPr>
        <w:t>le</w:t>
      </w:r>
      <w:r w:rsidRPr="005E0C40">
        <w:rPr>
          <w:rFonts w:ascii="Times" w:hAnsi="Times" w:cs="Arial"/>
        </w:rPr>
        <w:t xml:space="preserve"> for COBRA and to coordinate premium payments. The Benefits Office also </w:t>
      </w:r>
      <w:r w:rsidR="00A93549">
        <w:rPr>
          <w:rFonts w:ascii="Times" w:hAnsi="Times" w:cs="Arial"/>
        </w:rPr>
        <w:t xml:space="preserve">can </w:t>
      </w:r>
      <w:r w:rsidRPr="005E0C40">
        <w:rPr>
          <w:rFonts w:ascii="Times" w:hAnsi="Times" w:cs="Arial"/>
        </w:rPr>
        <w:t xml:space="preserve">answer questions regarding your retirement accounts and other benefits. Information on payment for accrued annual leave is in </w:t>
      </w:r>
      <w:r w:rsidR="00A93549" w:rsidRPr="00006610">
        <w:rPr>
          <w:rFonts w:ascii="Times" w:hAnsi="Times" w:cs="Arial"/>
        </w:rPr>
        <w:t>section 2, pag</w:t>
      </w:r>
      <w:r w:rsidR="00A24CDF">
        <w:rPr>
          <w:rFonts w:ascii="Times" w:hAnsi="Times" w:cs="Arial"/>
        </w:rPr>
        <w:t>es 9-</w:t>
      </w:r>
      <w:r w:rsidR="00A93549" w:rsidRPr="00006610">
        <w:rPr>
          <w:rFonts w:ascii="Times" w:hAnsi="Times" w:cs="Arial"/>
        </w:rPr>
        <w:t>10</w:t>
      </w:r>
      <w:r w:rsidR="00A93549">
        <w:rPr>
          <w:rFonts w:ascii="Times" w:hAnsi="Times" w:cs="Arial"/>
        </w:rPr>
        <w:t xml:space="preserve"> of </w:t>
      </w:r>
      <w:r w:rsidRPr="005E0C40">
        <w:rPr>
          <w:rFonts w:ascii="Times" w:hAnsi="Times" w:cs="Arial"/>
        </w:rPr>
        <w:t xml:space="preserve">the Faculty and Administrative Professional Handbook </w:t>
      </w:r>
      <w:r w:rsidR="005E0C40">
        <w:rPr>
          <w:rFonts w:ascii="Times" w:hAnsi="Times" w:cs="Arial"/>
        </w:rPr>
        <w:t xml:space="preserve">      </w:t>
      </w:r>
      <w:r w:rsidR="00A93549">
        <w:rPr>
          <w:rFonts w:ascii="Times" w:hAnsi="Times" w:cs="Arial"/>
        </w:rPr>
        <w:t>(</w:t>
      </w:r>
      <w:hyperlink r:id="rId7" w:history="1">
        <w:r w:rsidR="0074775D" w:rsidRPr="005E0C40">
          <w:rPr>
            <w:rStyle w:val="Hyperlink"/>
            <w:rFonts w:ascii="Times" w:hAnsi="Times" w:cs="Arial"/>
          </w:rPr>
          <w:t>http://www.hrs.colostate.edu/pdfs/hrs-manual-2-faculty-admin-pro.pdf</w:t>
        </w:r>
      </w:hyperlink>
      <w:r w:rsidR="00A24CDF">
        <w:rPr>
          <w:rStyle w:val="Hyperlink"/>
          <w:rFonts w:ascii="Times" w:hAnsi="Times" w:cs="Arial"/>
        </w:rPr>
        <w:t>)</w:t>
      </w:r>
      <w:r w:rsidR="0074775D" w:rsidRPr="005E0C40">
        <w:rPr>
          <w:rFonts w:ascii="Times" w:hAnsi="Times" w:cs="Arial"/>
        </w:rPr>
        <w:t xml:space="preserve">. </w:t>
      </w:r>
      <w:r w:rsidRPr="005E0C40">
        <w:rPr>
          <w:rFonts w:ascii="Times" w:hAnsi="Times" w:cs="Arial"/>
        </w:rPr>
        <w:t xml:space="preserve">If your mailing address changes before the end of the year, please let us know so we can send your W-2 to the correct address. </w:t>
      </w:r>
    </w:p>
    <w:p w14:paraId="0C3A87DC" w14:textId="77777777" w:rsidR="00A105A2" w:rsidRPr="005E0C40" w:rsidRDefault="00A105A2" w:rsidP="00A105A2">
      <w:pPr>
        <w:tabs>
          <w:tab w:val="left" w:pos="600"/>
        </w:tabs>
        <w:rPr>
          <w:rFonts w:ascii="Times" w:hAnsi="Times" w:cs="Arial"/>
        </w:rPr>
      </w:pPr>
    </w:p>
    <w:p w14:paraId="3C7ABDD1" w14:textId="5E7992F5" w:rsidR="00A105A2" w:rsidRPr="005E0C40" w:rsidRDefault="00A105A2" w:rsidP="00A105A2">
      <w:pPr>
        <w:tabs>
          <w:tab w:val="left" w:pos="600"/>
        </w:tabs>
        <w:rPr>
          <w:rFonts w:ascii="Times" w:hAnsi="Times" w:cs="Arial"/>
        </w:rPr>
      </w:pPr>
      <w:r w:rsidRPr="005E0C40">
        <w:rPr>
          <w:rFonts w:ascii="Times" w:hAnsi="Times" w:cs="Arial"/>
        </w:rPr>
        <w:t xml:space="preserve">If you are interested in other employment opportunities with CEMML, </w:t>
      </w:r>
      <w:r w:rsidR="00A24CDF">
        <w:rPr>
          <w:rFonts w:ascii="Times" w:hAnsi="Times" w:cs="Arial"/>
        </w:rPr>
        <w:t>please visit</w:t>
      </w:r>
      <w:r w:rsidRPr="005E0C40">
        <w:rPr>
          <w:rFonts w:ascii="Times" w:hAnsi="Times" w:cs="Arial"/>
        </w:rPr>
        <w:t xml:space="preserve"> </w:t>
      </w:r>
      <w:r w:rsidR="005E0C40" w:rsidRPr="005E0C40">
        <w:rPr>
          <w:rFonts w:ascii="Times" w:hAnsi="Times"/>
        </w:rPr>
        <w:t>https://jobs.colostate.edu/</w:t>
      </w:r>
    </w:p>
    <w:p w14:paraId="4BD0CBEC" w14:textId="77777777" w:rsidR="00A105A2" w:rsidRPr="005E0C40" w:rsidRDefault="00A105A2" w:rsidP="00A105A2">
      <w:pPr>
        <w:tabs>
          <w:tab w:val="left" w:pos="600"/>
        </w:tabs>
        <w:rPr>
          <w:rFonts w:ascii="Times" w:hAnsi="Times" w:cs="Arial"/>
        </w:rPr>
      </w:pPr>
    </w:p>
    <w:p w14:paraId="242C0423" w14:textId="7C1DBC9C" w:rsidR="00A105A2" w:rsidRPr="005E0C40" w:rsidRDefault="00A24CDF" w:rsidP="00A105A2">
      <w:pPr>
        <w:tabs>
          <w:tab w:val="left" w:pos="600"/>
        </w:tabs>
        <w:rPr>
          <w:rFonts w:ascii="Times" w:hAnsi="Times" w:cs="Arial"/>
        </w:rPr>
      </w:pPr>
      <w:r>
        <w:rPr>
          <w:rFonts w:ascii="Times" w:hAnsi="Times" w:cs="Arial"/>
        </w:rPr>
        <w:t>We appreciate y</w:t>
      </w:r>
      <w:r w:rsidR="00A105A2" w:rsidRPr="005E0C40">
        <w:rPr>
          <w:rFonts w:ascii="Times" w:hAnsi="Times" w:cs="Arial"/>
        </w:rPr>
        <w:t xml:space="preserve">our contributions to </w:t>
      </w:r>
      <w:r>
        <w:rPr>
          <w:rFonts w:ascii="Times" w:hAnsi="Times" w:cs="Arial"/>
        </w:rPr>
        <w:t xml:space="preserve">CSU, </w:t>
      </w:r>
      <w:r w:rsidR="00A105A2" w:rsidRPr="005E0C40">
        <w:rPr>
          <w:rFonts w:ascii="Times" w:hAnsi="Times" w:cs="Arial"/>
        </w:rPr>
        <w:t>CEMML</w:t>
      </w:r>
      <w:r>
        <w:rPr>
          <w:rFonts w:ascii="Times" w:hAnsi="Times" w:cs="Arial"/>
        </w:rPr>
        <w:t>,</w:t>
      </w:r>
      <w:r w:rsidR="00A105A2" w:rsidRPr="005E0C40">
        <w:rPr>
          <w:rFonts w:ascii="Times" w:hAnsi="Times" w:cs="Arial"/>
        </w:rPr>
        <w:t xml:space="preserve"> and . Please feel free to contact me if you have questions. </w:t>
      </w:r>
    </w:p>
    <w:p w14:paraId="47A77FAB" w14:textId="77777777" w:rsidR="00A105A2" w:rsidRPr="005E0C40" w:rsidRDefault="00A105A2" w:rsidP="00A105A2">
      <w:pPr>
        <w:tabs>
          <w:tab w:val="left" w:pos="600"/>
        </w:tabs>
        <w:rPr>
          <w:rFonts w:ascii="Times" w:hAnsi="Times" w:cs="Arial"/>
        </w:rPr>
      </w:pPr>
    </w:p>
    <w:p w14:paraId="7FD98B80" w14:textId="77777777" w:rsidR="00A105A2" w:rsidRPr="005E0C40" w:rsidRDefault="00A105A2" w:rsidP="00A105A2">
      <w:pPr>
        <w:tabs>
          <w:tab w:val="left" w:pos="600"/>
          <w:tab w:val="left" w:pos="3840"/>
        </w:tabs>
        <w:rPr>
          <w:rFonts w:ascii="Times" w:hAnsi="Times" w:cs="Arial"/>
        </w:rPr>
      </w:pPr>
      <w:r w:rsidRPr="005E0C40">
        <w:rPr>
          <w:rFonts w:ascii="Times" w:hAnsi="Times" w:cs="Arial"/>
        </w:rPr>
        <w:t>Sincerely,</w:t>
      </w:r>
    </w:p>
    <w:p w14:paraId="57C9992C" w14:textId="77777777" w:rsidR="00A105A2" w:rsidRPr="005E0C40" w:rsidRDefault="00A105A2" w:rsidP="00A105A2">
      <w:pPr>
        <w:tabs>
          <w:tab w:val="left" w:pos="600"/>
          <w:tab w:val="left" w:pos="3840"/>
        </w:tabs>
        <w:rPr>
          <w:rFonts w:ascii="Times" w:hAnsi="Times" w:cs="Arial"/>
        </w:rPr>
      </w:pPr>
    </w:p>
    <w:p w14:paraId="6C060792" w14:textId="77777777" w:rsidR="00A105A2" w:rsidRPr="005E0C40" w:rsidRDefault="00A105A2" w:rsidP="00A105A2">
      <w:pPr>
        <w:tabs>
          <w:tab w:val="left" w:pos="600"/>
          <w:tab w:val="left" w:pos="3840"/>
        </w:tabs>
        <w:rPr>
          <w:rFonts w:ascii="Times" w:hAnsi="Times" w:cs="Arial"/>
        </w:rPr>
      </w:pPr>
    </w:p>
    <w:p w14:paraId="3E5D5D08" w14:textId="77777777" w:rsidR="00A105A2" w:rsidRPr="005E0C40" w:rsidRDefault="00A105A2" w:rsidP="00A105A2">
      <w:pPr>
        <w:tabs>
          <w:tab w:val="left" w:pos="600"/>
          <w:tab w:val="left" w:pos="3840"/>
        </w:tabs>
        <w:rPr>
          <w:rFonts w:ascii="Times" w:hAnsi="Times" w:cs="Arial"/>
        </w:rPr>
      </w:pPr>
    </w:p>
    <w:p w14:paraId="565BD768" w14:textId="77777777" w:rsidR="00A105A2" w:rsidRPr="005E0C40" w:rsidRDefault="00A105A2" w:rsidP="00A105A2">
      <w:pPr>
        <w:widowControl/>
        <w:tabs>
          <w:tab w:val="left" w:pos="600"/>
        </w:tabs>
        <w:rPr>
          <w:rFonts w:ascii="Times" w:hAnsi="Times" w:cs="Arial"/>
        </w:rPr>
      </w:pPr>
    </w:p>
    <w:p w14:paraId="1C63A466" w14:textId="77777777" w:rsidR="00A105A2" w:rsidRPr="005E0C40" w:rsidRDefault="00A105A2" w:rsidP="00A105A2">
      <w:pPr>
        <w:tabs>
          <w:tab w:val="left" w:pos="600"/>
        </w:tabs>
        <w:rPr>
          <w:rFonts w:ascii="Times" w:hAnsi="Times" w:cs="Arial"/>
        </w:rPr>
      </w:pPr>
    </w:p>
    <w:p w14:paraId="5393111A" w14:textId="22805BEA" w:rsidR="00A105A2" w:rsidRPr="005E0C40" w:rsidRDefault="00A105A2" w:rsidP="00A105A2">
      <w:pPr>
        <w:tabs>
          <w:tab w:val="left" w:pos="600"/>
          <w:tab w:val="left" w:pos="3840"/>
        </w:tabs>
        <w:rPr>
          <w:rFonts w:ascii="Times" w:hAnsi="Times" w:cs="Arial"/>
        </w:rPr>
      </w:pPr>
      <w:r w:rsidRPr="005E0C40">
        <w:rPr>
          <w:rFonts w:ascii="Times" w:hAnsi="Times" w:cs="Arial"/>
        </w:rPr>
        <w:t>cc</w:t>
      </w:r>
      <w:r w:rsidR="007E2D02" w:rsidRPr="005E0C40">
        <w:rPr>
          <w:rFonts w:ascii="Times" w:hAnsi="Times" w:cs="Arial"/>
        </w:rPr>
        <w:t>:</w:t>
      </w:r>
      <w:r w:rsidR="007E2D02">
        <w:rPr>
          <w:rFonts w:ascii="Times" w:hAnsi="Times" w:cs="Arial"/>
        </w:rPr>
        <w:tab/>
      </w:r>
      <w:r w:rsidRPr="005E0C40">
        <w:rPr>
          <w:rFonts w:ascii="Times" w:hAnsi="Times" w:cs="Arial"/>
        </w:rPr>
        <w:t>Julie Orwick, Warner College of Natural Resources</w:t>
      </w:r>
    </w:p>
    <w:p w14:paraId="4C03EE75" w14:textId="77777777" w:rsidR="00A105A2" w:rsidRPr="005E0C40" w:rsidRDefault="00CF79C5" w:rsidP="00A105A2">
      <w:pPr>
        <w:tabs>
          <w:tab w:val="left" w:pos="600"/>
          <w:tab w:val="left" w:pos="3840"/>
        </w:tabs>
        <w:rPr>
          <w:rFonts w:ascii="Times" w:hAnsi="Times" w:cs="Arial"/>
        </w:rPr>
      </w:pPr>
      <w:r w:rsidRPr="005E0C40">
        <w:rPr>
          <w:rFonts w:ascii="Times" w:hAnsi="Times" w:cs="Arial"/>
        </w:rPr>
        <w:tab/>
        <w:t>Angela Thompson, Warner College of Natural Resources</w:t>
      </w:r>
    </w:p>
    <w:p w14:paraId="4DDFDA71" w14:textId="77777777" w:rsidR="00A105A2" w:rsidRPr="005E0C40" w:rsidRDefault="00A105A2" w:rsidP="00A105A2">
      <w:pPr>
        <w:tabs>
          <w:tab w:val="left" w:pos="600"/>
          <w:tab w:val="left" w:pos="3840"/>
        </w:tabs>
        <w:rPr>
          <w:rFonts w:ascii="Times" w:hAnsi="Times" w:cs="Arial"/>
        </w:rPr>
      </w:pPr>
    </w:p>
    <w:p w14:paraId="1FCBF606" w14:textId="77777777" w:rsidR="00795191" w:rsidRPr="005E0C40" w:rsidRDefault="00795191" w:rsidP="00A105A2">
      <w:pPr>
        <w:jc w:val="center"/>
        <w:rPr>
          <w:rFonts w:ascii="Times" w:hAnsi="Times"/>
        </w:rPr>
      </w:pPr>
    </w:p>
    <w:sectPr w:rsidR="00795191" w:rsidRPr="005E0C40" w:rsidSect="00E1580C">
      <w:pgSz w:w="12240" w:h="15840"/>
      <w:pgMar w:top="360" w:right="1584" w:bottom="720" w:left="144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6D7C"/>
    <w:multiLevelType w:val="hybridMultilevel"/>
    <w:tmpl w:val="31421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A7750"/>
    <w:multiLevelType w:val="hybridMultilevel"/>
    <w:tmpl w:val="36E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4FA8"/>
    <w:multiLevelType w:val="hybridMultilevel"/>
    <w:tmpl w:val="F616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C"/>
    <w:rsid w:val="000760F9"/>
    <w:rsid w:val="000A2E63"/>
    <w:rsid w:val="000A46DC"/>
    <w:rsid w:val="000D237A"/>
    <w:rsid w:val="00160841"/>
    <w:rsid w:val="001B4718"/>
    <w:rsid w:val="001F190E"/>
    <w:rsid w:val="0021345C"/>
    <w:rsid w:val="00241754"/>
    <w:rsid w:val="00344C35"/>
    <w:rsid w:val="004004CD"/>
    <w:rsid w:val="00402449"/>
    <w:rsid w:val="00425781"/>
    <w:rsid w:val="004344D5"/>
    <w:rsid w:val="004A6BC8"/>
    <w:rsid w:val="005E0C40"/>
    <w:rsid w:val="005E4D02"/>
    <w:rsid w:val="005E70B2"/>
    <w:rsid w:val="0065798E"/>
    <w:rsid w:val="0074775D"/>
    <w:rsid w:val="00792D20"/>
    <w:rsid w:val="00795191"/>
    <w:rsid w:val="007E2D02"/>
    <w:rsid w:val="00836953"/>
    <w:rsid w:val="008639B1"/>
    <w:rsid w:val="008B17BA"/>
    <w:rsid w:val="008C69E1"/>
    <w:rsid w:val="008F69D6"/>
    <w:rsid w:val="00A105A2"/>
    <w:rsid w:val="00A24CDF"/>
    <w:rsid w:val="00A93549"/>
    <w:rsid w:val="00AC1978"/>
    <w:rsid w:val="00B12A54"/>
    <w:rsid w:val="00B311BC"/>
    <w:rsid w:val="00B471D1"/>
    <w:rsid w:val="00B53441"/>
    <w:rsid w:val="00BE5E3D"/>
    <w:rsid w:val="00C96ABD"/>
    <w:rsid w:val="00CA4AC9"/>
    <w:rsid w:val="00CF79C5"/>
    <w:rsid w:val="00D53C21"/>
    <w:rsid w:val="00D633B8"/>
    <w:rsid w:val="00DB4721"/>
    <w:rsid w:val="00DD6D3B"/>
    <w:rsid w:val="00DF7ADF"/>
    <w:rsid w:val="00E1580C"/>
    <w:rsid w:val="00E9671D"/>
    <w:rsid w:val="00EA4E86"/>
    <w:rsid w:val="00F1315D"/>
    <w:rsid w:val="00F82E3D"/>
    <w:rsid w:val="00FB364B"/>
    <w:rsid w:val="00FC1D99"/>
    <w:rsid w:val="00F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772FDB"/>
  <w15:docId w15:val="{5BDB6E7E-E4F5-4D36-8CDA-A39D26D2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D6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A105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7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C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DF"/>
    <w:rPr>
      <w:rFonts w:ascii="CG Times" w:hAnsi="CG 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DF"/>
    <w:rPr>
      <w:rFonts w:ascii="CG Times" w:hAnsi="CG Times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24CDF"/>
    <w:rPr>
      <w:rFonts w:ascii="CG Times" w:hAnsi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s.colostate.edu/pdfs/hrs-manual-2-faculty-admin-pr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_service_center@mail.colo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Settings\All Users\Application Data\KnowledgeTree\KnowledgeTree Tools\knowledgetree.dot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Thompson</dc:creator>
  <cp:keywords/>
  <dc:description/>
  <cp:lastModifiedBy>Coppello,Alexis</cp:lastModifiedBy>
  <cp:revision>2</cp:revision>
  <cp:lastPrinted>2014-12-29T22:22:00Z</cp:lastPrinted>
  <dcterms:created xsi:type="dcterms:W3CDTF">2021-08-05T21:47:00Z</dcterms:created>
  <dcterms:modified xsi:type="dcterms:W3CDTF">2021-08-05T21:47:00Z</dcterms:modified>
</cp:coreProperties>
</file>