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2EE2B" w14:textId="77777777" w:rsidR="00A115C8" w:rsidRDefault="00A115C8" w:rsidP="00D9064F">
      <w:pPr>
        <w:jc w:val="center"/>
        <w:rPr>
          <w:rFonts w:asciiTheme="minorHAnsi" w:hAnsiTheme="minorHAnsi" w:cstheme="minorHAnsi"/>
          <w:b/>
          <w:szCs w:val="24"/>
          <w:u w:val="single"/>
        </w:rPr>
      </w:pPr>
    </w:p>
    <w:p w14:paraId="0537D026" w14:textId="2F885749" w:rsidR="00D9064F" w:rsidRDefault="00D9064F" w:rsidP="00D9064F">
      <w:pPr>
        <w:jc w:val="center"/>
        <w:rPr>
          <w:rFonts w:asciiTheme="minorHAnsi" w:hAnsiTheme="minorHAnsi" w:cstheme="minorHAnsi"/>
          <w:b/>
          <w:sz w:val="28"/>
          <w:szCs w:val="24"/>
          <w:u w:val="single"/>
        </w:rPr>
      </w:pPr>
      <w:r w:rsidRPr="000078A0">
        <w:rPr>
          <w:rFonts w:asciiTheme="minorHAnsi" w:hAnsiTheme="minorHAnsi" w:cstheme="minorHAnsi"/>
          <w:b/>
          <w:sz w:val="28"/>
          <w:szCs w:val="24"/>
          <w:u w:val="single"/>
        </w:rPr>
        <w:t>Application for Scholarship for the Pathways 202</w:t>
      </w:r>
      <w:r w:rsidR="0016766F">
        <w:rPr>
          <w:rFonts w:asciiTheme="minorHAnsi" w:hAnsiTheme="minorHAnsi" w:cstheme="minorHAnsi"/>
          <w:b/>
          <w:sz w:val="28"/>
          <w:szCs w:val="24"/>
          <w:u w:val="single"/>
        </w:rPr>
        <w:t>3</w:t>
      </w:r>
      <w:r w:rsidRPr="000078A0">
        <w:rPr>
          <w:rFonts w:asciiTheme="minorHAnsi" w:hAnsiTheme="minorHAnsi" w:cstheme="minorHAnsi"/>
          <w:b/>
          <w:sz w:val="28"/>
          <w:szCs w:val="24"/>
          <w:u w:val="single"/>
        </w:rPr>
        <w:t xml:space="preserve">: Human Dimensions of Wildlife Conference </w:t>
      </w:r>
      <w:r w:rsidR="00A115C8" w:rsidRPr="000078A0">
        <w:rPr>
          <w:rFonts w:asciiTheme="minorHAnsi" w:hAnsiTheme="minorHAnsi" w:cstheme="minorHAnsi"/>
          <w:b/>
          <w:sz w:val="28"/>
          <w:szCs w:val="24"/>
          <w:u w:val="single"/>
        </w:rPr>
        <w:t>Program</w:t>
      </w:r>
    </w:p>
    <w:p w14:paraId="49390431" w14:textId="77777777" w:rsidR="000078A0" w:rsidRPr="000078A0" w:rsidRDefault="000078A0" w:rsidP="00D9064F">
      <w:pPr>
        <w:jc w:val="center"/>
        <w:rPr>
          <w:rFonts w:asciiTheme="minorHAnsi" w:hAnsiTheme="minorHAnsi" w:cstheme="minorHAnsi"/>
          <w:b/>
          <w:sz w:val="28"/>
          <w:szCs w:val="24"/>
          <w:u w:val="single"/>
        </w:rPr>
      </w:pPr>
    </w:p>
    <w:p w14:paraId="4EC87CEB" w14:textId="26CC57FD" w:rsidR="0016766F" w:rsidRDefault="0016766F" w:rsidP="0016766F">
      <w:pPr>
        <w:jc w:val="center"/>
        <w:rPr>
          <w:rFonts w:asciiTheme="minorHAnsi" w:hAnsiTheme="minorHAnsi" w:cstheme="minorHAnsi"/>
          <w:i/>
          <w:szCs w:val="24"/>
        </w:rPr>
      </w:pPr>
      <w:r>
        <w:rPr>
          <w:rFonts w:asciiTheme="minorHAnsi" w:hAnsiTheme="minorHAnsi" w:cstheme="minorHAnsi"/>
          <w:i/>
          <w:szCs w:val="24"/>
        </w:rPr>
        <w:t>Colorado State University, Fort Collins, CO</w:t>
      </w:r>
    </w:p>
    <w:p w14:paraId="08583CE3" w14:textId="3F46E1B4" w:rsidR="0016766F" w:rsidRDefault="0016766F" w:rsidP="0016766F">
      <w:pPr>
        <w:jc w:val="center"/>
        <w:rPr>
          <w:rFonts w:asciiTheme="minorHAnsi" w:hAnsiTheme="minorHAnsi" w:cstheme="minorHAnsi"/>
          <w:i/>
          <w:szCs w:val="24"/>
        </w:rPr>
      </w:pPr>
      <w:r>
        <w:rPr>
          <w:rFonts w:asciiTheme="minorHAnsi" w:hAnsiTheme="minorHAnsi" w:cstheme="minorHAnsi"/>
          <w:i/>
          <w:szCs w:val="24"/>
        </w:rPr>
        <w:t>May 31 – June 3, 2023</w:t>
      </w:r>
    </w:p>
    <w:p w14:paraId="5E949E5B" w14:textId="28377228" w:rsidR="00D9064F" w:rsidRDefault="00D9064F" w:rsidP="00D9064F">
      <w:pPr>
        <w:jc w:val="center"/>
        <w:rPr>
          <w:rFonts w:asciiTheme="minorHAnsi" w:hAnsiTheme="minorHAnsi" w:cstheme="minorHAnsi"/>
          <w:i/>
          <w:szCs w:val="24"/>
        </w:rPr>
      </w:pPr>
    </w:p>
    <w:p w14:paraId="38FF5ABF" w14:textId="75F780C1" w:rsidR="00AD7D4A" w:rsidRPr="00AD7D4A" w:rsidRDefault="00AD7D4A" w:rsidP="00AD7D4A">
      <w:pPr>
        <w:jc w:val="center"/>
        <w:rPr>
          <w:rFonts w:ascii="Calibri" w:hAnsi="Calibri" w:cs="Calibri"/>
          <w:b/>
          <w:caps/>
          <w:szCs w:val="28"/>
        </w:rPr>
      </w:pPr>
      <w:r w:rsidRPr="00AD7D4A">
        <w:rPr>
          <w:rFonts w:ascii="Calibri" w:hAnsi="Calibri" w:cs="Calibri"/>
          <w:b/>
          <w:caps/>
          <w:szCs w:val="28"/>
        </w:rPr>
        <w:t>Tribal, U.S. State, and U.S. Federal Government Employee SCHOLARSHIP:</w:t>
      </w:r>
    </w:p>
    <w:p w14:paraId="05858DBC" w14:textId="77777777" w:rsidR="00B473CC" w:rsidRPr="00D9064F" w:rsidRDefault="00B473CC" w:rsidP="00D9064F">
      <w:pPr>
        <w:jc w:val="center"/>
        <w:rPr>
          <w:rFonts w:asciiTheme="minorHAnsi" w:hAnsiTheme="minorHAnsi" w:cstheme="minorHAnsi"/>
          <w:i/>
          <w:szCs w:val="24"/>
        </w:rPr>
      </w:pPr>
    </w:p>
    <w:p w14:paraId="068BF0EA" w14:textId="7B865BAC" w:rsidR="00D9064F" w:rsidRDefault="00D9064F" w:rsidP="00A115C8">
      <w:pPr>
        <w:jc w:val="center"/>
        <w:rPr>
          <w:rFonts w:asciiTheme="minorHAnsi" w:hAnsiTheme="minorHAnsi" w:cstheme="minorHAnsi"/>
          <w:i/>
          <w:szCs w:val="24"/>
        </w:rPr>
      </w:pPr>
      <w:r w:rsidRPr="00E31A4C">
        <w:rPr>
          <w:rFonts w:asciiTheme="minorHAnsi" w:hAnsiTheme="minorHAnsi" w:cstheme="minorHAnsi"/>
          <w:szCs w:val="24"/>
        </w:rPr>
        <w:t xml:space="preserve">In an attempt to help </w:t>
      </w:r>
      <w:r>
        <w:rPr>
          <w:rFonts w:asciiTheme="minorHAnsi" w:hAnsiTheme="minorHAnsi" w:cstheme="minorHAnsi"/>
          <w:szCs w:val="24"/>
        </w:rPr>
        <w:t xml:space="preserve">reduce the cost of attendance for the Pathways </w:t>
      </w:r>
      <w:r w:rsidR="0016766F">
        <w:rPr>
          <w:rFonts w:asciiTheme="minorHAnsi" w:hAnsiTheme="minorHAnsi" w:cstheme="minorHAnsi"/>
          <w:szCs w:val="24"/>
        </w:rPr>
        <w:t>2023</w:t>
      </w:r>
      <w:r>
        <w:rPr>
          <w:rFonts w:asciiTheme="minorHAnsi" w:hAnsiTheme="minorHAnsi" w:cstheme="minorHAnsi"/>
          <w:szCs w:val="24"/>
        </w:rPr>
        <w:t>: Human Dimensions of Wildlife</w:t>
      </w:r>
      <w:r w:rsidR="0016766F">
        <w:rPr>
          <w:rFonts w:asciiTheme="minorHAnsi" w:hAnsiTheme="minorHAnsi" w:cstheme="minorHAnsi"/>
          <w:szCs w:val="24"/>
        </w:rPr>
        <w:t xml:space="preserve"> </w:t>
      </w:r>
      <w:proofErr w:type="gramStart"/>
      <w:r w:rsidR="0016766F">
        <w:rPr>
          <w:rFonts w:asciiTheme="minorHAnsi" w:hAnsiTheme="minorHAnsi" w:cstheme="minorHAnsi"/>
          <w:szCs w:val="24"/>
        </w:rPr>
        <w:t>Conference</w:t>
      </w:r>
      <w:r>
        <w:rPr>
          <w:rFonts w:asciiTheme="minorHAnsi" w:hAnsiTheme="minorHAnsi" w:cstheme="minorHAnsi"/>
          <w:szCs w:val="24"/>
        </w:rPr>
        <w:t>,  the</w:t>
      </w:r>
      <w:proofErr w:type="gramEnd"/>
      <w:r>
        <w:rPr>
          <w:rFonts w:asciiTheme="minorHAnsi" w:hAnsiTheme="minorHAnsi" w:cstheme="minorHAnsi"/>
          <w:szCs w:val="24"/>
        </w:rPr>
        <w:t xml:space="preserve"> conference planning team is</w:t>
      </w:r>
      <w:r w:rsidRPr="00E31A4C">
        <w:rPr>
          <w:rFonts w:asciiTheme="minorHAnsi" w:hAnsiTheme="minorHAnsi" w:cstheme="minorHAnsi"/>
          <w:szCs w:val="24"/>
        </w:rPr>
        <w:t xml:space="preserve"> pleased to offer a limited number of scholarships to </w:t>
      </w:r>
      <w:r>
        <w:rPr>
          <w:rFonts w:asciiTheme="minorHAnsi" w:hAnsiTheme="minorHAnsi" w:cstheme="minorHAnsi"/>
          <w:szCs w:val="24"/>
        </w:rPr>
        <w:t xml:space="preserve">cover the </w:t>
      </w:r>
      <w:r w:rsidRPr="00D9064F">
        <w:rPr>
          <w:rFonts w:asciiTheme="minorHAnsi" w:hAnsiTheme="minorHAnsi" w:cstheme="minorHAnsi"/>
          <w:b/>
          <w:szCs w:val="24"/>
        </w:rPr>
        <w:t xml:space="preserve">full cost of </w:t>
      </w:r>
      <w:r>
        <w:rPr>
          <w:rFonts w:asciiTheme="minorHAnsi" w:hAnsiTheme="minorHAnsi" w:cstheme="minorHAnsi"/>
          <w:b/>
          <w:szCs w:val="24"/>
        </w:rPr>
        <w:t xml:space="preserve">conference </w:t>
      </w:r>
      <w:r w:rsidRPr="00D9064F">
        <w:rPr>
          <w:rFonts w:asciiTheme="minorHAnsi" w:hAnsiTheme="minorHAnsi" w:cstheme="minorHAnsi"/>
          <w:b/>
          <w:szCs w:val="24"/>
        </w:rPr>
        <w:t>registration</w:t>
      </w:r>
      <w:r>
        <w:rPr>
          <w:rFonts w:asciiTheme="minorHAnsi" w:hAnsiTheme="minorHAnsi" w:cstheme="minorHAnsi"/>
          <w:szCs w:val="24"/>
        </w:rPr>
        <w:t xml:space="preserve">. This registration will grant recipients full access to all conference sessions, all conference materials featured in the program, all coffee breaks and socials, and </w:t>
      </w:r>
      <w:r w:rsidR="0016766F">
        <w:rPr>
          <w:rFonts w:asciiTheme="minorHAnsi" w:hAnsiTheme="minorHAnsi" w:cstheme="minorHAnsi"/>
          <w:szCs w:val="24"/>
        </w:rPr>
        <w:t xml:space="preserve">conference lunches. </w:t>
      </w:r>
      <w:r w:rsidR="0016766F">
        <w:rPr>
          <w:rFonts w:asciiTheme="minorHAnsi" w:hAnsiTheme="minorHAnsi" w:cstheme="minorHAnsi"/>
          <w:i/>
          <w:szCs w:val="24"/>
        </w:rPr>
        <w:t>Re</w:t>
      </w:r>
      <w:r w:rsidRPr="0005205D">
        <w:rPr>
          <w:rFonts w:asciiTheme="minorHAnsi" w:hAnsiTheme="minorHAnsi" w:cstheme="minorHAnsi"/>
          <w:i/>
          <w:szCs w:val="24"/>
        </w:rPr>
        <w:t xml:space="preserve">cipients will be responsible for funding </w:t>
      </w:r>
      <w:r w:rsidR="00B473CC">
        <w:rPr>
          <w:rFonts w:asciiTheme="minorHAnsi" w:hAnsiTheme="minorHAnsi" w:cstheme="minorHAnsi"/>
          <w:i/>
          <w:szCs w:val="24"/>
        </w:rPr>
        <w:t xml:space="preserve">other </w:t>
      </w:r>
      <w:r w:rsidR="00AD7D4A">
        <w:rPr>
          <w:rFonts w:asciiTheme="minorHAnsi" w:hAnsiTheme="minorHAnsi" w:cstheme="minorHAnsi"/>
          <w:i/>
          <w:szCs w:val="24"/>
        </w:rPr>
        <w:t xml:space="preserve">lodging, </w:t>
      </w:r>
      <w:r w:rsidR="00B473CC">
        <w:rPr>
          <w:rFonts w:asciiTheme="minorHAnsi" w:hAnsiTheme="minorHAnsi" w:cstheme="minorHAnsi"/>
          <w:i/>
          <w:szCs w:val="24"/>
        </w:rPr>
        <w:t>meals, travel to Fort Collins, and incidentals.</w:t>
      </w:r>
    </w:p>
    <w:p w14:paraId="41A6020C" w14:textId="77777777" w:rsidR="000340D8" w:rsidRDefault="000340D8" w:rsidP="00A115C8">
      <w:pPr>
        <w:jc w:val="center"/>
        <w:rPr>
          <w:rFonts w:asciiTheme="minorHAnsi" w:hAnsiTheme="minorHAnsi" w:cstheme="minorHAnsi"/>
          <w:i/>
          <w:szCs w:val="24"/>
        </w:rPr>
      </w:pPr>
    </w:p>
    <w:p w14:paraId="18A95350" w14:textId="77777777" w:rsidR="000340D8" w:rsidRDefault="000340D8" w:rsidP="00A115C8">
      <w:pPr>
        <w:jc w:val="center"/>
        <w:rPr>
          <w:rFonts w:asciiTheme="minorHAnsi" w:hAnsiTheme="minorHAnsi" w:cstheme="minorHAnsi"/>
          <w:iCs/>
          <w:szCs w:val="24"/>
          <w:u w:val="single"/>
        </w:rPr>
      </w:pPr>
      <w:r w:rsidRPr="000340D8">
        <w:rPr>
          <w:rFonts w:asciiTheme="minorHAnsi" w:hAnsiTheme="minorHAnsi" w:cstheme="minorHAnsi"/>
          <w:iCs/>
          <w:szCs w:val="24"/>
          <w:u w:val="single"/>
        </w:rPr>
        <w:t xml:space="preserve">ELIGIBILITY REQUIREMENTS </w:t>
      </w:r>
    </w:p>
    <w:p w14:paraId="32EDEC72" w14:textId="77777777" w:rsidR="000340D8" w:rsidRDefault="000340D8" w:rsidP="00A115C8">
      <w:pPr>
        <w:jc w:val="center"/>
        <w:rPr>
          <w:rFonts w:asciiTheme="minorHAnsi" w:hAnsiTheme="minorHAnsi" w:cstheme="minorHAnsi"/>
          <w:iCs/>
          <w:szCs w:val="24"/>
        </w:rPr>
      </w:pPr>
      <w:r>
        <w:rPr>
          <w:rFonts w:asciiTheme="minorHAnsi" w:hAnsiTheme="minorHAnsi" w:cstheme="minorHAnsi"/>
          <w:iCs/>
          <w:szCs w:val="24"/>
        </w:rPr>
        <w:t xml:space="preserve">To be considered for scholarship, applicants must meet the following criteria of eligibility: </w:t>
      </w:r>
    </w:p>
    <w:p w14:paraId="6C77D3F6" w14:textId="0F0DCB18" w:rsidR="00AD7D4A" w:rsidRPr="00AD7D4A" w:rsidRDefault="00AD7D4A" w:rsidP="00AD7D4A">
      <w:pPr>
        <w:pStyle w:val="ListParagraph"/>
        <w:numPr>
          <w:ilvl w:val="0"/>
          <w:numId w:val="5"/>
        </w:numPr>
        <w:rPr>
          <w:rFonts w:ascii="Calibri" w:hAnsi="Calibri" w:cs="Calibri"/>
          <w:szCs w:val="28"/>
        </w:rPr>
      </w:pPr>
      <w:r w:rsidRPr="00AD7D4A">
        <w:rPr>
          <w:rFonts w:ascii="Calibri" w:hAnsi="Calibri" w:cs="Calibri"/>
          <w:szCs w:val="28"/>
        </w:rPr>
        <w:t xml:space="preserve">The applicant must be a Tribal employee, or an employee of a U.S. Federal or State natural resource management agency in a junior or midlevel position.  </w:t>
      </w:r>
    </w:p>
    <w:p w14:paraId="3E7F231D" w14:textId="77777777" w:rsidR="00AD7D4A" w:rsidRDefault="00AD7D4A" w:rsidP="00AD7D4A">
      <w:pPr>
        <w:pStyle w:val="ListParagraph"/>
        <w:numPr>
          <w:ilvl w:val="0"/>
          <w:numId w:val="5"/>
        </w:numPr>
        <w:rPr>
          <w:rFonts w:ascii="Calibri" w:hAnsi="Calibri" w:cs="Calibri"/>
          <w:szCs w:val="28"/>
        </w:rPr>
      </w:pPr>
      <w:r w:rsidRPr="00AD7D4A">
        <w:rPr>
          <w:rFonts w:ascii="Calibri" w:hAnsi="Calibri" w:cs="Calibri"/>
          <w:szCs w:val="28"/>
        </w:rPr>
        <w:t xml:space="preserve">The applicant is encouraged to submit an abstract for presentation at Pathways 2023, but it is not required. </w:t>
      </w:r>
    </w:p>
    <w:p w14:paraId="3A7BE86F" w14:textId="77777777" w:rsidR="00AD7D4A" w:rsidRDefault="00AD7D4A" w:rsidP="00AD7D4A">
      <w:pPr>
        <w:pStyle w:val="ListParagraph"/>
        <w:numPr>
          <w:ilvl w:val="0"/>
          <w:numId w:val="5"/>
        </w:numPr>
        <w:rPr>
          <w:rFonts w:ascii="Calibri" w:hAnsi="Calibri" w:cs="Calibri"/>
          <w:szCs w:val="28"/>
        </w:rPr>
      </w:pPr>
      <w:r w:rsidRPr="00AD7D4A">
        <w:rPr>
          <w:rFonts w:ascii="Calibri" w:hAnsi="Calibri" w:cs="Calibri"/>
          <w:szCs w:val="28"/>
        </w:rPr>
        <w:t xml:space="preserve">The applicant must demonstrate significant need for the scholarship. </w:t>
      </w:r>
    </w:p>
    <w:p w14:paraId="170B1D0E" w14:textId="77777777" w:rsidR="00AD7D4A" w:rsidRDefault="00AD7D4A" w:rsidP="00AD7D4A">
      <w:pPr>
        <w:pStyle w:val="ListParagraph"/>
        <w:numPr>
          <w:ilvl w:val="0"/>
          <w:numId w:val="5"/>
        </w:numPr>
        <w:rPr>
          <w:rFonts w:ascii="Calibri" w:hAnsi="Calibri" w:cs="Calibri"/>
          <w:szCs w:val="28"/>
        </w:rPr>
      </w:pPr>
      <w:r w:rsidRPr="00AD7D4A">
        <w:rPr>
          <w:rFonts w:ascii="Calibri" w:hAnsi="Calibri" w:cs="Calibri"/>
          <w:szCs w:val="28"/>
        </w:rPr>
        <w:t xml:space="preserve">Applicants must demonstrate their ability to match funds provided through this grant </w:t>
      </w:r>
      <w:proofErr w:type="gramStart"/>
      <w:r w:rsidRPr="00AD7D4A">
        <w:rPr>
          <w:rFonts w:ascii="Calibri" w:hAnsi="Calibri" w:cs="Calibri"/>
          <w:szCs w:val="28"/>
        </w:rPr>
        <w:t>in order to</w:t>
      </w:r>
      <w:proofErr w:type="gramEnd"/>
      <w:r w:rsidRPr="00AD7D4A">
        <w:rPr>
          <w:rFonts w:ascii="Calibri" w:hAnsi="Calibri" w:cs="Calibri"/>
          <w:szCs w:val="28"/>
        </w:rPr>
        <w:t xml:space="preserve"> cover the remainder of the costs (lodging, meals, travel, incidentals, additional trainings, etc.) </w:t>
      </w:r>
    </w:p>
    <w:p w14:paraId="48F6A3F0" w14:textId="66243B7D" w:rsidR="00AD7D4A" w:rsidRPr="00AD7D4A" w:rsidRDefault="00AD7D4A" w:rsidP="00AD7D4A">
      <w:pPr>
        <w:pStyle w:val="ListParagraph"/>
        <w:numPr>
          <w:ilvl w:val="0"/>
          <w:numId w:val="5"/>
        </w:numPr>
        <w:rPr>
          <w:rFonts w:ascii="Calibri" w:hAnsi="Calibri" w:cs="Calibri"/>
          <w:szCs w:val="28"/>
        </w:rPr>
      </w:pPr>
      <w:r w:rsidRPr="00AD7D4A">
        <w:rPr>
          <w:rFonts w:ascii="Calibri" w:hAnsi="Calibri" w:cs="Calibri"/>
          <w:szCs w:val="28"/>
        </w:rPr>
        <w:t xml:space="preserve">The applicant must have a primary focus on some aspect of human dimensions of fish and wildlife research, management, or policy. </w:t>
      </w:r>
    </w:p>
    <w:p w14:paraId="1A0BE746" w14:textId="77777777" w:rsidR="000340D8" w:rsidRDefault="000340D8" w:rsidP="00A115C8">
      <w:pPr>
        <w:jc w:val="center"/>
        <w:rPr>
          <w:rFonts w:asciiTheme="minorHAnsi" w:hAnsiTheme="minorHAnsi" w:cstheme="minorHAnsi"/>
          <w:iCs/>
          <w:szCs w:val="24"/>
        </w:rPr>
      </w:pPr>
    </w:p>
    <w:p w14:paraId="55B433E2" w14:textId="77777777" w:rsidR="00A115C8" w:rsidRDefault="00A115C8" w:rsidP="000340D8">
      <w:pPr>
        <w:rPr>
          <w:rFonts w:asciiTheme="minorHAnsi" w:hAnsiTheme="minorHAnsi" w:cstheme="minorHAnsi"/>
          <w:i/>
          <w:szCs w:val="24"/>
        </w:rPr>
      </w:pPr>
    </w:p>
    <w:p w14:paraId="7D373B91" w14:textId="38623DA4" w:rsidR="00A115C8" w:rsidRDefault="00A115C8" w:rsidP="00A115C8">
      <w:pPr>
        <w:jc w:val="center"/>
        <w:rPr>
          <w:rFonts w:asciiTheme="minorHAnsi" w:hAnsiTheme="minorHAnsi" w:cstheme="minorHAnsi"/>
          <w:b/>
        </w:rPr>
      </w:pPr>
      <w:r w:rsidRPr="00E31A4C">
        <w:rPr>
          <w:rFonts w:asciiTheme="minorHAnsi" w:hAnsiTheme="minorHAnsi" w:cstheme="minorHAnsi"/>
          <w:b/>
        </w:rPr>
        <w:t xml:space="preserve">Scholarship Applications are due by </w:t>
      </w:r>
      <w:r w:rsidR="008415AA">
        <w:rPr>
          <w:rFonts w:asciiTheme="minorHAnsi" w:hAnsiTheme="minorHAnsi" w:cstheme="minorHAnsi"/>
          <w:b/>
          <w:color w:val="FF0000"/>
        </w:rPr>
        <w:t>February 5</w:t>
      </w:r>
      <w:r w:rsidR="008415AA" w:rsidRPr="008415AA">
        <w:rPr>
          <w:rFonts w:asciiTheme="minorHAnsi" w:hAnsiTheme="minorHAnsi" w:cstheme="minorHAnsi"/>
          <w:b/>
          <w:color w:val="FF0000"/>
          <w:vertAlign w:val="superscript"/>
        </w:rPr>
        <w:t>th</w:t>
      </w:r>
      <w:r w:rsidR="008415AA">
        <w:rPr>
          <w:rFonts w:asciiTheme="minorHAnsi" w:hAnsiTheme="minorHAnsi" w:cstheme="minorHAnsi"/>
          <w:b/>
          <w:color w:val="FF0000"/>
        </w:rPr>
        <w:t xml:space="preserve">, 2023. </w:t>
      </w:r>
    </w:p>
    <w:p w14:paraId="4AF51B0B" w14:textId="77777777" w:rsidR="00D9064F" w:rsidRPr="00E31A4C" w:rsidRDefault="00D9064F" w:rsidP="00D9064F">
      <w:pPr>
        <w:rPr>
          <w:rFonts w:asciiTheme="minorHAnsi" w:hAnsiTheme="minorHAnsi" w:cstheme="minorHAnsi"/>
          <w:szCs w:val="24"/>
        </w:rPr>
      </w:pPr>
    </w:p>
    <w:p w14:paraId="381B4818" w14:textId="77777777" w:rsidR="0005205D" w:rsidRPr="00E31A4C" w:rsidRDefault="0005205D" w:rsidP="00A115C8">
      <w:pPr>
        <w:jc w:val="center"/>
        <w:rPr>
          <w:rFonts w:asciiTheme="minorHAnsi" w:hAnsiTheme="minorHAnsi" w:cstheme="minorHAnsi"/>
        </w:rPr>
      </w:pPr>
      <w:proofErr w:type="gramStart"/>
      <w:r>
        <w:rPr>
          <w:rFonts w:asciiTheme="minorHAnsi" w:hAnsiTheme="minorHAnsi" w:cstheme="minorHAnsi"/>
          <w:szCs w:val="24"/>
        </w:rPr>
        <w:t>In order to</w:t>
      </w:r>
      <w:proofErr w:type="gramEnd"/>
      <w:r>
        <w:rPr>
          <w:rFonts w:asciiTheme="minorHAnsi" w:hAnsiTheme="minorHAnsi" w:cstheme="minorHAnsi"/>
          <w:szCs w:val="24"/>
        </w:rPr>
        <w:t xml:space="preserve"> be considered for scholarship, all applicants must fully complete the below application and submit it via email to the Pathways conference team at </w:t>
      </w:r>
      <w:hyperlink r:id="rId7" w:history="1">
        <w:r w:rsidRPr="00B1413E">
          <w:rPr>
            <w:rStyle w:val="Hyperlink"/>
            <w:rFonts w:asciiTheme="minorHAnsi" w:hAnsiTheme="minorHAnsi" w:cstheme="minorHAnsi"/>
            <w:szCs w:val="24"/>
          </w:rPr>
          <w:t>wcnr_hdnr_Pathways@Mail.colostate.edu</w:t>
        </w:r>
      </w:hyperlink>
      <w:r>
        <w:rPr>
          <w:rFonts w:asciiTheme="minorHAnsi" w:hAnsiTheme="minorHAnsi" w:cstheme="minorHAnsi"/>
          <w:szCs w:val="24"/>
        </w:rPr>
        <w:t>.</w:t>
      </w:r>
    </w:p>
    <w:p w14:paraId="09A9850F" w14:textId="77777777" w:rsidR="0005205D" w:rsidRDefault="0005205D" w:rsidP="0005205D">
      <w:pPr>
        <w:rPr>
          <w:rFonts w:asciiTheme="minorHAnsi" w:hAnsiTheme="minorHAnsi" w:cstheme="minorHAnsi"/>
          <w:b/>
        </w:rPr>
      </w:pPr>
    </w:p>
    <w:p w14:paraId="476236BD" w14:textId="77777777" w:rsidR="0005205D" w:rsidRDefault="0005205D" w:rsidP="00D9064F">
      <w:pPr>
        <w:rPr>
          <w:rFonts w:asciiTheme="minorHAnsi" w:hAnsiTheme="minorHAnsi" w:cstheme="minorHAnsi"/>
          <w:szCs w:val="24"/>
        </w:rPr>
      </w:pPr>
    </w:p>
    <w:p w14:paraId="1DDAC389" w14:textId="77777777" w:rsidR="0005205D" w:rsidRPr="0005205D" w:rsidRDefault="0005205D" w:rsidP="0005205D">
      <w:pPr>
        <w:jc w:val="center"/>
        <w:rPr>
          <w:rFonts w:asciiTheme="minorHAnsi" w:hAnsiTheme="minorHAnsi" w:cstheme="minorHAnsi"/>
          <w:b/>
          <w:color w:val="FF0000"/>
          <w:szCs w:val="24"/>
        </w:rPr>
      </w:pPr>
      <w:r w:rsidRPr="0005205D">
        <w:rPr>
          <w:rFonts w:asciiTheme="minorHAnsi" w:hAnsiTheme="minorHAnsi" w:cstheme="minorHAnsi"/>
          <w:b/>
          <w:color w:val="FF0000"/>
          <w:szCs w:val="24"/>
        </w:rPr>
        <w:t xml:space="preserve">Please Note: </w:t>
      </w:r>
    </w:p>
    <w:p w14:paraId="6C8C0E32" w14:textId="177784E6" w:rsidR="0005205D" w:rsidRDefault="0005205D" w:rsidP="0005205D">
      <w:pPr>
        <w:jc w:val="center"/>
        <w:rPr>
          <w:rFonts w:asciiTheme="minorHAnsi" w:hAnsiTheme="minorHAnsi" w:cstheme="minorHAnsi"/>
          <w:b/>
          <w:color w:val="FF0000"/>
          <w:sz w:val="22"/>
          <w:szCs w:val="24"/>
        </w:rPr>
      </w:pPr>
      <w:r w:rsidRPr="0005205D">
        <w:rPr>
          <w:rFonts w:asciiTheme="minorHAnsi" w:hAnsiTheme="minorHAnsi" w:cstheme="minorHAnsi"/>
          <w:b/>
          <w:color w:val="FF0000"/>
          <w:sz w:val="22"/>
          <w:szCs w:val="24"/>
        </w:rPr>
        <w:t xml:space="preserve">While having an abstract submitted for the conference is not required to be eligible for scholarship, preference will be given to applicants with </w:t>
      </w:r>
      <w:r>
        <w:rPr>
          <w:rFonts w:asciiTheme="minorHAnsi" w:hAnsiTheme="minorHAnsi" w:cstheme="minorHAnsi"/>
          <w:b/>
          <w:color w:val="FF0000"/>
          <w:sz w:val="22"/>
          <w:szCs w:val="24"/>
        </w:rPr>
        <w:t xml:space="preserve">whose </w:t>
      </w:r>
      <w:r w:rsidRPr="0005205D">
        <w:rPr>
          <w:rFonts w:asciiTheme="minorHAnsi" w:hAnsiTheme="minorHAnsi" w:cstheme="minorHAnsi"/>
          <w:b/>
          <w:color w:val="FF0000"/>
          <w:sz w:val="22"/>
          <w:szCs w:val="24"/>
        </w:rPr>
        <w:t>abstracts</w:t>
      </w:r>
      <w:r>
        <w:rPr>
          <w:rFonts w:asciiTheme="minorHAnsi" w:hAnsiTheme="minorHAnsi" w:cstheme="minorHAnsi"/>
          <w:b/>
          <w:color w:val="FF0000"/>
          <w:sz w:val="22"/>
          <w:szCs w:val="24"/>
        </w:rPr>
        <w:t xml:space="preserve"> are accepted</w:t>
      </w:r>
      <w:r w:rsidRPr="0005205D">
        <w:rPr>
          <w:rFonts w:asciiTheme="minorHAnsi" w:hAnsiTheme="minorHAnsi" w:cstheme="minorHAnsi"/>
          <w:b/>
          <w:color w:val="FF0000"/>
          <w:sz w:val="22"/>
          <w:szCs w:val="24"/>
        </w:rPr>
        <w:t xml:space="preserve"> for the Pathways </w:t>
      </w:r>
      <w:r w:rsidR="00B473CC">
        <w:rPr>
          <w:rFonts w:asciiTheme="minorHAnsi" w:hAnsiTheme="minorHAnsi" w:cstheme="minorHAnsi"/>
          <w:b/>
          <w:color w:val="FF0000"/>
          <w:sz w:val="22"/>
          <w:szCs w:val="24"/>
        </w:rPr>
        <w:t>2023</w:t>
      </w:r>
      <w:r w:rsidRPr="0005205D">
        <w:rPr>
          <w:rFonts w:asciiTheme="minorHAnsi" w:hAnsiTheme="minorHAnsi" w:cstheme="minorHAnsi"/>
          <w:b/>
          <w:color w:val="FF0000"/>
          <w:sz w:val="22"/>
          <w:szCs w:val="24"/>
        </w:rPr>
        <w:t xml:space="preserve"> program. We highly encourage all applicants to submit abstracts for consideration</w:t>
      </w:r>
      <w:r>
        <w:rPr>
          <w:rFonts w:asciiTheme="minorHAnsi" w:hAnsiTheme="minorHAnsi" w:cstheme="minorHAnsi"/>
          <w:b/>
          <w:color w:val="FF0000"/>
          <w:sz w:val="22"/>
          <w:szCs w:val="24"/>
        </w:rPr>
        <w:t xml:space="preserve"> via the </w:t>
      </w:r>
      <w:proofErr w:type="spellStart"/>
      <w:r>
        <w:rPr>
          <w:rFonts w:asciiTheme="minorHAnsi" w:hAnsiTheme="minorHAnsi" w:cstheme="minorHAnsi"/>
          <w:b/>
          <w:color w:val="FF0000"/>
          <w:sz w:val="22"/>
          <w:szCs w:val="24"/>
        </w:rPr>
        <w:t>Exordo</w:t>
      </w:r>
      <w:proofErr w:type="spellEnd"/>
      <w:r>
        <w:rPr>
          <w:rFonts w:asciiTheme="minorHAnsi" w:hAnsiTheme="minorHAnsi" w:cstheme="minorHAnsi"/>
          <w:b/>
          <w:color w:val="FF0000"/>
          <w:sz w:val="22"/>
          <w:szCs w:val="24"/>
        </w:rPr>
        <w:t xml:space="preserve"> portal at</w:t>
      </w:r>
      <w:r w:rsidR="00B473CC">
        <w:rPr>
          <w:rFonts w:asciiTheme="minorHAnsi" w:hAnsiTheme="minorHAnsi" w:cstheme="minorHAnsi"/>
          <w:b/>
          <w:color w:val="FF0000"/>
          <w:sz w:val="22"/>
          <w:szCs w:val="24"/>
        </w:rPr>
        <w:t xml:space="preserve"> </w:t>
      </w:r>
      <w:hyperlink r:id="rId8" w:history="1">
        <w:r w:rsidR="00B473CC" w:rsidRPr="00A642DC">
          <w:rPr>
            <w:rStyle w:val="Hyperlink"/>
            <w:rFonts w:asciiTheme="minorHAnsi" w:hAnsiTheme="minorHAnsi" w:cstheme="minorHAnsi"/>
            <w:b/>
            <w:sz w:val="22"/>
            <w:szCs w:val="24"/>
          </w:rPr>
          <w:t>https://pathways2023.exordo.com/</w:t>
        </w:r>
      </w:hyperlink>
      <w:r w:rsidR="00B473CC">
        <w:rPr>
          <w:rFonts w:asciiTheme="minorHAnsi" w:hAnsiTheme="minorHAnsi" w:cstheme="minorHAnsi"/>
          <w:b/>
          <w:color w:val="FF0000"/>
          <w:sz w:val="22"/>
          <w:szCs w:val="24"/>
        </w:rPr>
        <w:t xml:space="preserve">. </w:t>
      </w:r>
    </w:p>
    <w:p w14:paraId="5409938B" w14:textId="77777777" w:rsidR="00D9064F" w:rsidRPr="00E31A4C" w:rsidRDefault="00D9064F" w:rsidP="00D9064F">
      <w:pPr>
        <w:rPr>
          <w:rFonts w:asciiTheme="minorHAnsi" w:hAnsiTheme="minorHAnsi" w:cstheme="minorHAnsi"/>
          <w:b/>
        </w:rPr>
      </w:pPr>
    </w:p>
    <w:p w14:paraId="0E6E0D3F" w14:textId="77777777" w:rsidR="00D9064F" w:rsidRPr="00E31A4C" w:rsidRDefault="00D9064F" w:rsidP="00D9064F">
      <w:pPr>
        <w:rPr>
          <w:rFonts w:asciiTheme="minorHAnsi" w:hAnsiTheme="minorHAnsi" w:cstheme="minorHAns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3"/>
        <w:gridCol w:w="36"/>
        <w:gridCol w:w="4537"/>
      </w:tblGrid>
      <w:tr w:rsidR="00D9064F" w:rsidRPr="00E31A4C" w14:paraId="58AF0061" w14:textId="77777777" w:rsidTr="000340D8">
        <w:trPr>
          <w:trHeight w:val="594"/>
          <w:jc w:val="center"/>
        </w:trPr>
        <w:tc>
          <w:tcPr>
            <w:tcW w:w="4623" w:type="dxa"/>
          </w:tcPr>
          <w:p w14:paraId="2EFEE3E2" w14:textId="5F322B3E"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Last Name: </w:t>
            </w:r>
          </w:p>
        </w:tc>
        <w:tc>
          <w:tcPr>
            <w:tcW w:w="4572" w:type="dxa"/>
            <w:gridSpan w:val="2"/>
          </w:tcPr>
          <w:p w14:paraId="03791F36" w14:textId="379B4B87"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First Name: </w:t>
            </w:r>
          </w:p>
        </w:tc>
      </w:tr>
      <w:tr w:rsidR="00D9064F" w:rsidRPr="00E31A4C" w14:paraId="5C40A3BA" w14:textId="77777777" w:rsidTr="000340D8">
        <w:trPr>
          <w:trHeight w:val="465"/>
          <w:jc w:val="center"/>
        </w:trPr>
        <w:tc>
          <w:tcPr>
            <w:tcW w:w="9196" w:type="dxa"/>
            <w:gridSpan w:val="3"/>
            <w:tcBorders>
              <w:bottom w:val="single" w:sz="4" w:space="0" w:color="auto"/>
            </w:tcBorders>
          </w:tcPr>
          <w:p w14:paraId="4CAE780F" w14:textId="77777777"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Institute/Organization/</w:t>
            </w:r>
            <w:r>
              <w:rPr>
                <w:rFonts w:asciiTheme="minorHAnsi" w:hAnsiTheme="minorHAnsi" w:cstheme="minorHAnsi"/>
                <w:szCs w:val="24"/>
              </w:rPr>
              <w:t xml:space="preserve">Agency: </w:t>
            </w:r>
            <w:r w:rsidRPr="00E31A4C">
              <w:rPr>
                <w:rFonts w:asciiTheme="minorHAnsi" w:hAnsiTheme="minorHAnsi" w:cstheme="minorHAnsi"/>
                <w:szCs w:val="24"/>
              </w:rPr>
              <w:t xml:space="preserve"> </w:t>
            </w:r>
          </w:p>
        </w:tc>
      </w:tr>
      <w:tr w:rsidR="00D9064F" w:rsidRPr="00E31A4C" w14:paraId="47F083C4" w14:textId="77777777" w:rsidTr="000340D8">
        <w:trPr>
          <w:trHeight w:val="465"/>
          <w:jc w:val="center"/>
        </w:trPr>
        <w:tc>
          <w:tcPr>
            <w:tcW w:w="9196" w:type="dxa"/>
            <w:gridSpan w:val="3"/>
            <w:tcBorders>
              <w:bottom w:val="single" w:sz="4" w:space="0" w:color="auto"/>
            </w:tcBorders>
          </w:tcPr>
          <w:p w14:paraId="36D5ECF7" w14:textId="5BAD5980"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Title or Position: </w:t>
            </w:r>
          </w:p>
        </w:tc>
      </w:tr>
      <w:tr w:rsidR="00D9064F" w:rsidRPr="00E31A4C" w14:paraId="07018C54" w14:textId="77777777" w:rsidTr="000340D8">
        <w:trPr>
          <w:trHeight w:val="741"/>
          <w:jc w:val="center"/>
        </w:trPr>
        <w:tc>
          <w:tcPr>
            <w:tcW w:w="9196" w:type="dxa"/>
            <w:gridSpan w:val="3"/>
            <w:tcBorders>
              <w:bottom w:val="single" w:sz="4" w:space="0" w:color="auto"/>
            </w:tcBorders>
          </w:tcPr>
          <w:p w14:paraId="70FBCD58" w14:textId="1618491F"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Mailing Address/P.O. Box:</w:t>
            </w:r>
            <w:r w:rsidR="00E75465">
              <w:rPr>
                <w:rFonts w:asciiTheme="minorHAnsi" w:hAnsiTheme="minorHAnsi" w:cstheme="minorHAnsi"/>
                <w:szCs w:val="24"/>
              </w:rPr>
              <w:t xml:space="preserve"> </w:t>
            </w:r>
            <w:r w:rsidRPr="00E31A4C">
              <w:rPr>
                <w:rFonts w:asciiTheme="minorHAnsi" w:hAnsiTheme="minorHAnsi" w:cstheme="minorHAnsi"/>
                <w:szCs w:val="24"/>
              </w:rPr>
              <w:t xml:space="preserve"> </w:t>
            </w:r>
          </w:p>
        </w:tc>
      </w:tr>
      <w:tr w:rsidR="00D9064F" w:rsidRPr="00E31A4C" w14:paraId="2B6C1F2D" w14:textId="77777777" w:rsidTr="000340D8">
        <w:trPr>
          <w:trHeight w:val="237"/>
          <w:jc w:val="center"/>
        </w:trPr>
        <w:tc>
          <w:tcPr>
            <w:tcW w:w="4623" w:type="dxa"/>
          </w:tcPr>
          <w:p w14:paraId="61712098" w14:textId="2F6624E7" w:rsidR="00B473CC"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City: </w:t>
            </w:r>
          </w:p>
        </w:tc>
        <w:tc>
          <w:tcPr>
            <w:tcW w:w="4572" w:type="dxa"/>
            <w:gridSpan w:val="2"/>
          </w:tcPr>
          <w:p w14:paraId="4BFC5C42" w14:textId="77777777"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Province/State (if applicable): </w:t>
            </w:r>
          </w:p>
        </w:tc>
      </w:tr>
      <w:tr w:rsidR="00D9064F" w:rsidRPr="00E31A4C" w14:paraId="1EE3D7F7" w14:textId="77777777" w:rsidTr="000340D8">
        <w:trPr>
          <w:trHeight w:val="225"/>
          <w:jc w:val="center"/>
        </w:trPr>
        <w:tc>
          <w:tcPr>
            <w:tcW w:w="4623" w:type="dxa"/>
          </w:tcPr>
          <w:p w14:paraId="6DF4DAF6" w14:textId="364020A6"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Postal/ZIP Code: </w:t>
            </w:r>
          </w:p>
        </w:tc>
        <w:tc>
          <w:tcPr>
            <w:tcW w:w="4572" w:type="dxa"/>
            <w:gridSpan w:val="2"/>
          </w:tcPr>
          <w:p w14:paraId="6580F27F" w14:textId="602994D9"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Country: </w:t>
            </w:r>
          </w:p>
        </w:tc>
      </w:tr>
      <w:tr w:rsidR="00D9064F" w:rsidRPr="00E31A4C" w14:paraId="41CF74AB" w14:textId="77777777" w:rsidTr="000340D8">
        <w:trPr>
          <w:trHeight w:val="237"/>
          <w:jc w:val="center"/>
        </w:trPr>
        <w:tc>
          <w:tcPr>
            <w:tcW w:w="9196" w:type="dxa"/>
            <w:gridSpan w:val="3"/>
          </w:tcPr>
          <w:p w14:paraId="25E0F2CD" w14:textId="501B8DFC"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E-Mail (</w:t>
            </w:r>
            <w:r w:rsidRPr="00E31A4C">
              <w:rPr>
                <w:rFonts w:asciiTheme="minorHAnsi" w:hAnsiTheme="minorHAnsi" w:cstheme="minorHAnsi"/>
                <w:b/>
                <w:szCs w:val="24"/>
              </w:rPr>
              <w:t>required</w:t>
            </w:r>
            <w:r w:rsidRPr="00E31A4C">
              <w:rPr>
                <w:rFonts w:asciiTheme="minorHAnsi" w:hAnsiTheme="minorHAnsi" w:cstheme="minorHAnsi"/>
                <w:szCs w:val="24"/>
              </w:rPr>
              <w:t>):</w:t>
            </w:r>
            <w:r w:rsidR="0024612E" w:rsidRPr="00E31A4C">
              <w:rPr>
                <w:rFonts w:asciiTheme="minorHAnsi" w:hAnsiTheme="minorHAnsi" w:cstheme="minorHAnsi"/>
                <w:szCs w:val="24"/>
              </w:rPr>
              <w:t xml:space="preserve"> </w:t>
            </w:r>
          </w:p>
        </w:tc>
      </w:tr>
      <w:tr w:rsidR="00D9064F" w:rsidRPr="00E31A4C" w14:paraId="102606D8" w14:textId="77777777" w:rsidTr="000340D8">
        <w:trPr>
          <w:trHeight w:val="237"/>
          <w:jc w:val="center"/>
        </w:trPr>
        <w:tc>
          <w:tcPr>
            <w:tcW w:w="9196" w:type="dxa"/>
            <w:gridSpan w:val="3"/>
          </w:tcPr>
          <w:p w14:paraId="4EBBA7ED" w14:textId="60AF96DF"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Date of Birth: </w:t>
            </w:r>
          </w:p>
        </w:tc>
      </w:tr>
      <w:tr w:rsidR="00D9064F" w:rsidRPr="00E31A4C" w14:paraId="63A72C5F" w14:textId="77777777" w:rsidTr="000340D8">
        <w:trPr>
          <w:trHeight w:val="237"/>
          <w:jc w:val="center"/>
        </w:trPr>
        <w:tc>
          <w:tcPr>
            <w:tcW w:w="9196" w:type="dxa"/>
            <w:gridSpan w:val="3"/>
          </w:tcPr>
          <w:p w14:paraId="1DE1347C" w14:textId="4B3BD37C"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Country of Birth:</w:t>
            </w:r>
            <w:r w:rsidR="0024612E">
              <w:rPr>
                <w:rFonts w:asciiTheme="minorHAnsi" w:hAnsiTheme="minorHAnsi" w:cstheme="minorHAnsi"/>
                <w:szCs w:val="24"/>
              </w:rPr>
              <w:t xml:space="preserve"> </w:t>
            </w:r>
          </w:p>
        </w:tc>
      </w:tr>
      <w:tr w:rsidR="00D9064F" w:rsidRPr="00E31A4C" w14:paraId="79629C4D" w14:textId="77777777" w:rsidTr="000340D8">
        <w:trPr>
          <w:trHeight w:val="225"/>
          <w:jc w:val="center"/>
        </w:trPr>
        <w:tc>
          <w:tcPr>
            <w:tcW w:w="9196" w:type="dxa"/>
            <w:gridSpan w:val="3"/>
          </w:tcPr>
          <w:p w14:paraId="1F5E229D" w14:textId="512D1A28"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Country of Permanent Residence: </w:t>
            </w:r>
          </w:p>
        </w:tc>
      </w:tr>
      <w:tr w:rsidR="00D9064F" w:rsidRPr="00E31A4C" w14:paraId="1537E383" w14:textId="77777777" w:rsidTr="000340D8">
        <w:trPr>
          <w:trHeight w:val="237"/>
          <w:jc w:val="center"/>
        </w:trPr>
        <w:tc>
          <w:tcPr>
            <w:tcW w:w="9196" w:type="dxa"/>
            <w:gridSpan w:val="3"/>
          </w:tcPr>
          <w:p w14:paraId="571329D0" w14:textId="4A514FC4"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Country of Current Residence: </w:t>
            </w:r>
          </w:p>
        </w:tc>
      </w:tr>
      <w:tr w:rsidR="00D9064F" w:rsidRPr="00E31A4C" w14:paraId="38DCB7D7" w14:textId="77777777" w:rsidTr="000340D8">
        <w:trPr>
          <w:trHeight w:val="616"/>
          <w:jc w:val="center"/>
        </w:trPr>
        <w:tc>
          <w:tcPr>
            <w:tcW w:w="4659" w:type="dxa"/>
            <w:gridSpan w:val="2"/>
          </w:tcPr>
          <w:p w14:paraId="1C1FCEFE" w14:textId="0BFC5CA5"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Passport Number (if not a </w:t>
            </w:r>
            <w:r w:rsidR="00B473CC">
              <w:rPr>
                <w:rFonts w:asciiTheme="minorHAnsi" w:hAnsiTheme="minorHAnsi" w:cstheme="minorHAnsi"/>
                <w:szCs w:val="24"/>
              </w:rPr>
              <w:t>U.S.</w:t>
            </w:r>
            <w:r w:rsidRPr="00E31A4C">
              <w:rPr>
                <w:rFonts w:asciiTheme="minorHAnsi" w:hAnsiTheme="minorHAnsi" w:cstheme="minorHAnsi"/>
                <w:szCs w:val="24"/>
              </w:rPr>
              <w:t xml:space="preserve"> citizen): </w:t>
            </w:r>
          </w:p>
        </w:tc>
        <w:tc>
          <w:tcPr>
            <w:tcW w:w="4537" w:type="dxa"/>
          </w:tcPr>
          <w:p w14:paraId="0B5494CF" w14:textId="15A73A07"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Country of Issue (if not a </w:t>
            </w:r>
            <w:r w:rsidR="00B473CC">
              <w:rPr>
                <w:rFonts w:asciiTheme="minorHAnsi" w:hAnsiTheme="minorHAnsi" w:cstheme="minorHAnsi"/>
                <w:szCs w:val="24"/>
              </w:rPr>
              <w:t>U.S.</w:t>
            </w:r>
            <w:r w:rsidRPr="00E31A4C">
              <w:rPr>
                <w:rFonts w:asciiTheme="minorHAnsi" w:hAnsiTheme="minorHAnsi" w:cstheme="minorHAnsi"/>
                <w:szCs w:val="24"/>
              </w:rPr>
              <w:t xml:space="preserve"> citizen): </w:t>
            </w:r>
          </w:p>
          <w:p w14:paraId="46DD74F5" w14:textId="79BDA48D" w:rsidR="00D9064F" w:rsidRPr="00E31A4C" w:rsidRDefault="00D9064F" w:rsidP="009C5614">
            <w:pPr>
              <w:rPr>
                <w:rFonts w:asciiTheme="minorHAnsi" w:hAnsiTheme="minorHAnsi" w:cstheme="minorHAnsi"/>
                <w:szCs w:val="24"/>
              </w:rPr>
            </w:pPr>
          </w:p>
        </w:tc>
      </w:tr>
      <w:tr w:rsidR="00D9064F" w:rsidRPr="00E31A4C" w14:paraId="4CCA8E18" w14:textId="77777777" w:rsidTr="000340D8">
        <w:trPr>
          <w:trHeight w:val="653"/>
          <w:jc w:val="center"/>
        </w:trPr>
        <w:tc>
          <w:tcPr>
            <w:tcW w:w="9196" w:type="dxa"/>
            <w:gridSpan w:val="3"/>
            <w:tcBorders>
              <w:bottom w:val="single" w:sz="4" w:space="0" w:color="auto"/>
            </w:tcBorders>
          </w:tcPr>
          <w:p w14:paraId="06858EF9" w14:textId="4B69CAE6" w:rsidR="00D9064F" w:rsidRPr="00E31A4C" w:rsidRDefault="00D9064F" w:rsidP="009C5614">
            <w:pPr>
              <w:rPr>
                <w:rFonts w:asciiTheme="minorHAnsi" w:hAnsiTheme="minorHAnsi" w:cstheme="minorHAnsi"/>
                <w:szCs w:val="24"/>
              </w:rPr>
            </w:pPr>
            <w:r>
              <w:rPr>
                <w:rFonts w:asciiTheme="minorHAnsi" w:hAnsiTheme="minorHAnsi" w:cstheme="minorHAnsi"/>
                <w:szCs w:val="24"/>
              </w:rPr>
              <w:t xml:space="preserve">Are you capable of securing a VISA (if required) </w:t>
            </w:r>
            <w:r w:rsidR="00A115C8">
              <w:rPr>
                <w:rFonts w:asciiTheme="minorHAnsi" w:hAnsiTheme="minorHAnsi" w:cstheme="minorHAnsi"/>
                <w:szCs w:val="24"/>
              </w:rPr>
              <w:t>for travel to the</w:t>
            </w:r>
            <w:r>
              <w:rPr>
                <w:rFonts w:asciiTheme="minorHAnsi" w:hAnsiTheme="minorHAnsi" w:cstheme="minorHAnsi"/>
                <w:szCs w:val="24"/>
              </w:rPr>
              <w:t xml:space="preserve"> </w:t>
            </w:r>
            <w:proofErr w:type="gramStart"/>
            <w:r>
              <w:rPr>
                <w:rFonts w:asciiTheme="minorHAnsi" w:hAnsiTheme="minorHAnsi" w:cstheme="minorHAnsi"/>
                <w:szCs w:val="24"/>
              </w:rPr>
              <w:t>conference?:</w:t>
            </w:r>
            <w:proofErr w:type="gramEnd"/>
            <w:r>
              <w:rPr>
                <w:rFonts w:asciiTheme="minorHAnsi" w:hAnsiTheme="minorHAnsi" w:cstheme="minorHAnsi"/>
                <w:szCs w:val="24"/>
              </w:rPr>
              <w:t xml:space="preserve"> </w:t>
            </w:r>
            <w:r w:rsidR="00012DC1">
              <w:rPr>
                <w:rFonts w:asciiTheme="minorHAnsi" w:hAnsiTheme="minorHAnsi" w:cstheme="minorHAnsi"/>
                <w:szCs w:val="24"/>
              </w:rPr>
              <w:t xml:space="preserve"> </w:t>
            </w:r>
          </w:p>
        </w:tc>
      </w:tr>
      <w:tr w:rsidR="00D9064F" w:rsidRPr="00E31A4C" w14:paraId="296881CE" w14:textId="77777777" w:rsidTr="000340D8">
        <w:trPr>
          <w:trHeight w:val="653"/>
          <w:jc w:val="center"/>
        </w:trPr>
        <w:tc>
          <w:tcPr>
            <w:tcW w:w="9196" w:type="dxa"/>
            <w:gridSpan w:val="3"/>
            <w:tcBorders>
              <w:bottom w:val="single" w:sz="4" w:space="0" w:color="auto"/>
            </w:tcBorders>
          </w:tcPr>
          <w:p w14:paraId="11BA0BEF" w14:textId="0A91D831"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Session or Abstract Title</w:t>
            </w:r>
            <w:r>
              <w:rPr>
                <w:rFonts w:asciiTheme="minorHAnsi" w:hAnsiTheme="minorHAnsi" w:cstheme="minorHAnsi"/>
                <w:szCs w:val="24"/>
              </w:rPr>
              <w:t xml:space="preserve"> </w:t>
            </w:r>
            <w:r w:rsidR="0005205D">
              <w:rPr>
                <w:rFonts w:asciiTheme="minorHAnsi" w:hAnsiTheme="minorHAnsi" w:cstheme="minorHAnsi"/>
                <w:szCs w:val="24"/>
              </w:rPr>
              <w:t xml:space="preserve">as submitted </w:t>
            </w:r>
            <w:r w:rsidR="00A115C8">
              <w:rPr>
                <w:rFonts w:asciiTheme="minorHAnsi" w:hAnsiTheme="minorHAnsi" w:cstheme="minorHAnsi"/>
                <w:szCs w:val="24"/>
              </w:rPr>
              <w:t>in</w:t>
            </w:r>
            <w:r w:rsidR="0005205D">
              <w:rPr>
                <w:rFonts w:asciiTheme="minorHAnsi" w:hAnsiTheme="minorHAnsi" w:cstheme="minorHAnsi"/>
                <w:szCs w:val="24"/>
              </w:rPr>
              <w:t xml:space="preserve"> </w:t>
            </w:r>
            <w:proofErr w:type="spellStart"/>
            <w:r w:rsidR="0005205D">
              <w:rPr>
                <w:rFonts w:asciiTheme="minorHAnsi" w:hAnsiTheme="minorHAnsi" w:cstheme="minorHAnsi"/>
                <w:szCs w:val="24"/>
              </w:rPr>
              <w:t>Exordo</w:t>
            </w:r>
            <w:proofErr w:type="spellEnd"/>
            <w:r w:rsidR="0005205D">
              <w:rPr>
                <w:rFonts w:asciiTheme="minorHAnsi" w:hAnsiTheme="minorHAnsi" w:cstheme="minorHAnsi"/>
                <w:szCs w:val="24"/>
              </w:rPr>
              <w:t xml:space="preserve"> </w:t>
            </w:r>
            <w:r>
              <w:rPr>
                <w:rFonts w:asciiTheme="minorHAnsi" w:hAnsiTheme="minorHAnsi" w:cstheme="minorHAnsi"/>
                <w:szCs w:val="24"/>
              </w:rPr>
              <w:t>(if applicable)</w:t>
            </w:r>
            <w:r w:rsidRPr="00E31A4C">
              <w:rPr>
                <w:rFonts w:asciiTheme="minorHAnsi" w:hAnsiTheme="minorHAnsi" w:cstheme="minorHAnsi"/>
                <w:szCs w:val="24"/>
              </w:rPr>
              <w:t>:</w:t>
            </w:r>
            <w:r w:rsidR="00B473CC">
              <w:rPr>
                <w:rFonts w:asciiTheme="minorHAnsi" w:hAnsiTheme="minorHAnsi" w:cstheme="minorHAnsi"/>
                <w:szCs w:val="24"/>
              </w:rPr>
              <w:t xml:space="preserve"> </w:t>
            </w:r>
          </w:p>
        </w:tc>
      </w:tr>
      <w:tr w:rsidR="00D9064F" w:rsidRPr="00E31A4C" w14:paraId="5BC63784" w14:textId="77777777" w:rsidTr="000340D8">
        <w:trPr>
          <w:trHeight w:val="727"/>
          <w:jc w:val="center"/>
        </w:trPr>
        <w:tc>
          <w:tcPr>
            <w:tcW w:w="9196" w:type="dxa"/>
            <w:gridSpan w:val="3"/>
            <w:tcBorders>
              <w:bottom w:val="single" w:sz="4" w:space="0" w:color="auto"/>
            </w:tcBorders>
          </w:tcPr>
          <w:p w14:paraId="2948753C" w14:textId="181F7A70"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How did you receive information about this scholarship opportunity?</w:t>
            </w:r>
            <w:r w:rsidR="00012DC1">
              <w:rPr>
                <w:rFonts w:asciiTheme="minorHAnsi" w:hAnsiTheme="minorHAnsi" w:cstheme="minorHAnsi"/>
                <w:szCs w:val="24"/>
              </w:rPr>
              <w:t xml:space="preserve"> </w:t>
            </w:r>
          </w:p>
        </w:tc>
      </w:tr>
      <w:tr w:rsidR="00D9064F" w:rsidRPr="00E31A4C" w14:paraId="3F0AA82E" w14:textId="77777777" w:rsidTr="000340D8">
        <w:trPr>
          <w:trHeight w:val="3219"/>
          <w:jc w:val="center"/>
        </w:trPr>
        <w:tc>
          <w:tcPr>
            <w:tcW w:w="9196" w:type="dxa"/>
            <w:gridSpan w:val="3"/>
            <w:tcBorders>
              <w:bottom w:val="single" w:sz="4" w:space="0" w:color="auto"/>
            </w:tcBorders>
          </w:tcPr>
          <w:p w14:paraId="5E4CB00C" w14:textId="0AA8DBBB"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Financial Need Statement: </w:t>
            </w:r>
          </w:p>
        </w:tc>
      </w:tr>
      <w:tr w:rsidR="00D9064F" w:rsidRPr="00E31A4C" w14:paraId="171867AE" w14:textId="77777777" w:rsidTr="000340D8">
        <w:trPr>
          <w:trHeight w:val="2525"/>
          <w:jc w:val="center"/>
        </w:trPr>
        <w:tc>
          <w:tcPr>
            <w:tcW w:w="9196" w:type="dxa"/>
            <w:gridSpan w:val="3"/>
            <w:tcBorders>
              <w:bottom w:val="single" w:sz="4" w:space="0" w:color="auto"/>
            </w:tcBorders>
          </w:tcPr>
          <w:p w14:paraId="16E2D52A" w14:textId="6FB24C0F"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lastRenderedPageBreak/>
              <w:t xml:space="preserve">One criterion that we consider is whether you have actively sought other funding to support your attendance. Please provide details of scholarship or funding sources for which you have already applied and support that you have received, or which may still be pending: </w:t>
            </w:r>
          </w:p>
        </w:tc>
      </w:tr>
      <w:tr w:rsidR="00D9064F" w:rsidRPr="00E31A4C" w14:paraId="3E40B1FA" w14:textId="77777777" w:rsidTr="000340D8">
        <w:trPr>
          <w:trHeight w:val="3962"/>
          <w:jc w:val="center"/>
        </w:trPr>
        <w:tc>
          <w:tcPr>
            <w:tcW w:w="9196" w:type="dxa"/>
            <w:gridSpan w:val="3"/>
            <w:tcBorders>
              <w:bottom w:val="single" w:sz="4" w:space="0" w:color="auto"/>
            </w:tcBorders>
          </w:tcPr>
          <w:p w14:paraId="1E4E3343" w14:textId="5F191538" w:rsidR="00CF18DB" w:rsidRDefault="00D9064F" w:rsidP="009C5614">
            <w:pPr>
              <w:rPr>
                <w:rFonts w:asciiTheme="minorHAnsi" w:hAnsiTheme="minorHAnsi" w:cstheme="minorHAnsi"/>
                <w:szCs w:val="24"/>
              </w:rPr>
            </w:pPr>
            <w:r w:rsidRPr="00E31A4C">
              <w:rPr>
                <w:rFonts w:asciiTheme="minorHAnsi" w:hAnsiTheme="minorHAnsi" w:cstheme="minorHAnsi"/>
                <w:szCs w:val="24"/>
              </w:rPr>
              <w:t xml:space="preserve">What impact will </w:t>
            </w:r>
            <w:proofErr w:type="gramStart"/>
            <w:r w:rsidRPr="00E31A4C">
              <w:rPr>
                <w:rFonts w:asciiTheme="minorHAnsi" w:hAnsiTheme="minorHAnsi" w:cstheme="minorHAnsi"/>
                <w:szCs w:val="24"/>
              </w:rPr>
              <w:t>attending</w:t>
            </w:r>
            <w:proofErr w:type="gramEnd"/>
            <w:r w:rsidRPr="00E31A4C">
              <w:rPr>
                <w:rFonts w:asciiTheme="minorHAnsi" w:hAnsiTheme="minorHAnsi" w:cstheme="minorHAnsi"/>
                <w:szCs w:val="24"/>
              </w:rPr>
              <w:t xml:space="preserve"> Pathways </w:t>
            </w:r>
            <w:r w:rsidR="00B473CC">
              <w:rPr>
                <w:rFonts w:asciiTheme="minorHAnsi" w:hAnsiTheme="minorHAnsi" w:cstheme="minorHAnsi"/>
                <w:szCs w:val="24"/>
              </w:rPr>
              <w:t>2023</w:t>
            </w:r>
            <w:r w:rsidRPr="00E31A4C">
              <w:rPr>
                <w:rFonts w:asciiTheme="minorHAnsi" w:hAnsiTheme="minorHAnsi" w:cstheme="minorHAnsi"/>
                <w:szCs w:val="24"/>
              </w:rPr>
              <w:t xml:space="preserve"> have on your work in </w:t>
            </w:r>
            <w:r w:rsidR="00B473CC">
              <w:rPr>
                <w:rFonts w:asciiTheme="minorHAnsi" w:hAnsiTheme="minorHAnsi" w:cstheme="minorHAnsi"/>
                <w:szCs w:val="24"/>
              </w:rPr>
              <w:t>wildlife management</w:t>
            </w:r>
            <w:r>
              <w:rPr>
                <w:rFonts w:asciiTheme="minorHAnsi" w:hAnsiTheme="minorHAnsi" w:cstheme="minorHAnsi"/>
                <w:szCs w:val="24"/>
              </w:rPr>
              <w:t xml:space="preserve"> and</w:t>
            </w:r>
            <w:r w:rsidR="00B74936">
              <w:rPr>
                <w:rFonts w:asciiTheme="minorHAnsi" w:hAnsiTheme="minorHAnsi" w:cstheme="minorHAnsi"/>
                <w:szCs w:val="24"/>
              </w:rPr>
              <w:t>/or</w:t>
            </w:r>
            <w:r>
              <w:rPr>
                <w:rFonts w:asciiTheme="minorHAnsi" w:hAnsiTheme="minorHAnsi" w:cstheme="minorHAnsi"/>
                <w:szCs w:val="24"/>
              </w:rPr>
              <w:t xml:space="preserve"> </w:t>
            </w:r>
            <w:r w:rsidRPr="00E31A4C">
              <w:rPr>
                <w:rFonts w:asciiTheme="minorHAnsi" w:hAnsiTheme="minorHAnsi" w:cstheme="minorHAnsi"/>
                <w:szCs w:val="24"/>
              </w:rPr>
              <w:t>the field of Human Dimensions</w:t>
            </w:r>
            <w:r w:rsidR="00B473CC">
              <w:rPr>
                <w:rFonts w:asciiTheme="minorHAnsi" w:hAnsiTheme="minorHAnsi" w:cstheme="minorHAnsi"/>
                <w:szCs w:val="24"/>
              </w:rPr>
              <w:t xml:space="preserve"> of Wildlife</w:t>
            </w:r>
            <w:r w:rsidRPr="00E31A4C">
              <w:rPr>
                <w:rFonts w:asciiTheme="minorHAnsi" w:hAnsiTheme="minorHAnsi" w:cstheme="minorHAnsi"/>
                <w:szCs w:val="24"/>
              </w:rPr>
              <w:t>?</w:t>
            </w:r>
            <w:r w:rsidR="00CD2EDF">
              <w:rPr>
                <w:rFonts w:asciiTheme="minorHAnsi" w:hAnsiTheme="minorHAnsi" w:cstheme="minorHAnsi"/>
                <w:szCs w:val="24"/>
              </w:rPr>
              <w:t xml:space="preserve"> </w:t>
            </w:r>
          </w:p>
          <w:p w14:paraId="6D5A5A22" w14:textId="0394652C" w:rsidR="00D9064F" w:rsidRPr="00B473CC" w:rsidRDefault="00D9064F" w:rsidP="00B473CC">
            <w:pPr>
              <w:rPr>
                <w:rFonts w:asciiTheme="minorHAnsi" w:hAnsiTheme="minorHAnsi" w:cstheme="minorHAnsi"/>
                <w:szCs w:val="24"/>
              </w:rPr>
            </w:pPr>
          </w:p>
        </w:tc>
      </w:tr>
      <w:tr w:rsidR="00D9064F" w:rsidRPr="00E31A4C" w14:paraId="7B39C7C1" w14:textId="77777777" w:rsidTr="000340D8">
        <w:trPr>
          <w:trHeight w:val="5440"/>
          <w:jc w:val="center"/>
        </w:trPr>
        <w:tc>
          <w:tcPr>
            <w:tcW w:w="9196" w:type="dxa"/>
            <w:gridSpan w:val="3"/>
            <w:tcBorders>
              <w:bottom w:val="single" w:sz="4" w:space="0" w:color="auto"/>
            </w:tcBorders>
          </w:tcPr>
          <w:p w14:paraId="52F8A5C0" w14:textId="77777777" w:rsidR="00D9064F" w:rsidRDefault="00D9064F" w:rsidP="00CF18DB">
            <w:pPr>
              <w:rPr>
                <w:rFonts w:asciiTheme="minorHAnsi" w:hAnsiTheme="minorHAnsi" w:cstheme="minorHAnsi"/>
                <w:szCs w:val="24"/>
              </w:rPr>
            </w:pPr>
            <w:r w:rsidRPr="00E31A4C">
              <w:rPr>
                <w:rFonts w:asciiTheme="minorHAnsi" w:hAnsiTheme="minorHAnsi" w:cstheme="minorHAnsi"/>
                <w:szCs w:val="24"/>
              </w:rPr>
              <w:t>Please provide any other details that we should consider for your application:</w:t>
            </w:r>
          </w:p>
          <w:p w14:paraId="27FBA01A" w14:textId="3EB69172" w:rsidR="00CF18DB" w:rsidRPr="00E31A4C" w:rsidRDefault="00CF18DB" w:rsidP="00CF18DB">
            <w:pPr>
              <w:rPr>
                <w:rFonts w:asciiTheme="minorHAnsi" w:hAnsiTheme="minorHAnsi" w:cstheme="minorHAnsi"/>
                <w:szCs w:val="24"/>
              </w:rPr>
            </w:pPr>
          </w:p>
        </w:tc>
      </w:tr>
    </w:tbl>
    <w:p w14:paraId="5E50406E" w14:textId="77777777" w:rsidR="00AA5E96" w:rsidRDefault="00AA5E96"/>
    <w:sectPr w:rsidR="00AA5E96" w:rsidSect="00A115C8">
      <w:headerReference w:type="default" r:id="rId9"/>
      <w:footerReference w:type="even" r:id="rId10"/>
      <w:footerReference w:type="default" r:id="rId11"/>
      <w:pgSz w:w="12240" w:h="15840"/>
      <w:pgMar w:top="562" w:right="1440" w:bottom="1440" w:left="1440" w:header="56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22E9F" w14:textId="77777777" w:rsidR="00C37CCC" w:rsidRDefault="00C37CCC" w:rsidP="00A115C8">
      <w:r>
        <w:separator/>
      </w:r>
    </w:p>
  </w:endnote>
  <w:endnote w:type="continuationSeparator" w:id="0">
    <w:p w14:paraId="70B5C8F5" w14:textId="77777777" w:rsidR="00C37CCC" w:rsidRDefault="00C37CCC" w:rsidP="00A1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4697127"/>
      <w:docPartObj>
        <w:docPartGallery w:val="Page Numbers (Bottom of Page)"/>
        <w:docPartUnique/>
      </w:docPartObj>
    </w:sdtPr>
    <w:sdtEndPr>
      <w:rPr>
        <w:rStyle w:val="PageNumber"/>
      </w:rPr>
    </w:sdtEndPr>
    <w:sdtContent>
      <w:p w14:paraId="6D49EC77" w14:textId="77777777" w:rsidR="000078A0" w:rsidRDefault="000078A0" w:rsidP="00B141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0173C3" w14:textId="77777777" w:rsidR="000078A0" w:rsidRDefault="000078A0" w:rsidP="000078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4019211"/>
      <w:docPartObj>
        <w:docPartGallery w:val="Page Numbers (Bottom of Page)"/>
        <w:docPartUnique/>
      </w:docPartObj>
    </w:sdtPr>
    <w:sdtEndPr>
      <w:rPr>
        <w:rStyle w:val="PageNumber"/>
      </w:rPr>
    </w:sdtEndPr>
    <w:sdtContent>
      <w:p w14:paraId="1F56C332" w14:textId="77777777" w:rsidR="000078A0" w:rsidRDefault="000078A0" w:rsidP="00B141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8B2483" w14:textId="77777777" w:rsidR="000078A0" w:rsidRDefault="000078A0" w:rsidP="000078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5C484" w14:textId="77777777" w:rsidR="00C37CCC" w:rsidRDefault="00C37CCC" w:rsidP="00A115C8">
      <w:r>
        <w:separator/>
      </w:r>
    </w:p>
  </w:footnote>
  <w:footnote w:type="continuationSeparator" w:id="0">
    <w:p w14:paraId="7D429E9A" w14:textId="77777777" w:rsidR="00C37CCC" w:rsidRDefault="00C37CCC" w:rsidP="00A11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519B" w14:textId="5EF3F5EA" w:rsidR="00A115C8" w:rsidRDefault="0016766F" w:rsidP="00A115C8">
    <w:pPr>
      <w:pStyle w:val="Header"/>
      <w:jc w:val="center"/>
    </w:pPr>
    <w:r>
      <w:rPr>
        <w:noProof/>
      </w:rPr>
      <w:drawing>
        <wp:inline distT="0" distB="0" distL="0" distR="0" wp14:anchorId="4EB237BB" wp14:editId="25F1B6F3">
          <wp:extent cx="736600" cy="714648"/>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97065" cy="773311"/>
                  </a:xfrm>
                  <a:prstGeom prst="rect">
                    <a:avLst/>
                  </a:prstGeom>
                </pic:spPr>
              </pic:pic>
            </a:graphicData>
          </a:graphic>
        </wp:inline>
      </w:drawing>
    </w:r>
    <w:r>
      <w:t xml:space="preserve">    </w:t>
    </w:r>
    <w:r>
      <w:rPr>
        <w:noProof/>
      </w:rPr>
      <w:drawing>
        <wp:inline distT="0" distB="0" distL="0" distR="0" wp14:anchorId="183E4629" wp14:editId="0BCD52F3">
          <wp:extent cx="1278467" cy="73055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51010" cy="772005"/>
                  </a:xfrm>
                  <a:prstGeom prst="rect">
                    <a:avLst/>
                  </a:prstGeom>
                </pic:spPr>
              </pic:pic>
            </a:graphicData>
          </a:graphic>
        </wp:inline>
      </w:drawing>
    </w:r>
    <w:r>
      <w:t xml:space="preserve">  </w:t>
    </w:r>
    <w:r w:rsidR="00A115C8">
      <w:rPr>
        <w:noProof/>
      </w:rPr>
      <w:drawing>
        <wp:inline distT="0" distB="0" distL="0" distR="0" wp14:anchorId="367C9E08" wp14:editId="5E45CB0D">
          <wp:extent cx="1945851" cy="59338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mDim-WCNR-CSU-vectorUSE.jpg"/>
                  <pic:cNvPicPr/>
                </pic:nvPicPr>
                <pic:blipFill>
                  <a:blip r:embed="rId3">
                    <a:extLst>
                      <a:ext uri="{28A0092B-C50C-407E-A947-70E740481C1C}">
                        <a14:useLocalDpi xmlns:a14="http://schemas.microsoft.com/office/drawing/2010/main" val="0"/>
                      </a:ext>
                    </a:extLst>
                  </a:blip>
                  <a:stretch>
                    <a:fillRect/>
                  </a:stretch>
                </pic:blipFill>
                <pic:spPr>
                  <a:xfrm>
                    <a:off x="0" y="0"/>
                    <a:ext cx="1994601" cy="608253"/>
                  </a:xfrm>
                  <a:prstGeom prst="rect">
                    <a:avLst/>
                  </a:prstGeom>
                </pic:spPr>
              </pic:pic>
            </a:graphicData>
          </a:graphic>
        </wp:inline>
      </w:drawing>
    </w:r>
  </w:p>
  <w:p w14:paraId="76C4A423" w14:textId="77777777" w:rsidR="00A115C8" w:rsidRDefault="00A1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F01FD"/>
    <w:multiLevelType w:val="hybridMultilevel"/>
    <w:tmpl w:val="0E923EBC"/>
    <w:lvl w:ilvl="0" w:tplc="21A660C6">
      <w:start w:val="1"/>
      <w:numFmt w:val="decimal"/>
      <w:lvlText w:val="%1)"/>
      <w:lvlJc w:val="left"/>
      <w:pPr>
        <w:ind w:left="720" w:hanging="360"/>
      </w:pPr>
      <w:rPr>
        <w:rFonts w:ascii="Calibri" w:eastAsia="Times"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400DE"/>
    <w:multiLevelType w:val="hybridMultilevel"/>
    <w:tmpl w:val="31028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DA5408"/>
    <w:multiLevelType w:val="hybridMultilevel"/>
    <w:tmpl w:val="4EAC8034"/>
    <w:lvl w:ilvl="0" w:tplc="34145A86">
      <w:start w:val="5"/>
      <w:numFmt w:val="bullet"/>
      <w:lvlText w:val=""/>
      <w:lvlJc w:val="left"/>
      <w:pPr>
        <w:ind w:left="720" w:hanging="360"/>
      </w:pPr>
      <w:rPr>
        <w:rFonts w:ascii="Symbol" w:eastAsia="Times"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1310967"/>
    <w:multiLevelType w:val="hybridMultilevel"/>
    <w:tmpl w:val="E3782D9E"/>
    <w:lvl w:ilvl="0" w:tplc="7244FC7A">
      <w:start w:val="1"/>
      <w:numFmt w:val="decimal"/>
      <w:lvlText w:val="%1)"/>
      <w:lvlJc w:val="left"/>
      <w:pPr>
        <w:ind w:left="1080" w:hanging="360"/>
      </w:pPr>
      <w:rPr>
        <w:rFonts w:ascii="Times" w:eastAsia="Times" w:hAnsi="Times"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570A66"/>
    <w:multiLevelType w:val="hybridMultilevel"/>
    <w:tmpl w:val="26E81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78027970">
    <w:abstractNumId w:val="1"/>
  </w:num>
  <w:num w:numId="2" w16cid:durableId="587009052">
    <w:abstractNumId w:val="2"/>
  </w:num>
  <w:num w:numId="3" w16cid:durableId="86780595">
    <w:abstractNumId w:val="4"/>
  </w:num>
  <w:num w:numId="4" w16cid:durableId="1282570321">
    <w:abstractNumId w:val="3"/>
  </w:num>
  <w:num w:numId="5" w16cid:durableId="1205215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4F"/>
    <w:rsid w:val="000078A0"/>
    <w:rsid w:val="00012DC1"/>
    <w:rsid w:val="000340D8"/>
    <w:rsid w:val="0005205D"/>
    <w:rsid w:val="0016766F"/>
    <w:rsid w:val="001E5C3C"/>
    <w:rsid w:val="002062B9"/>
    <w:rsid w:val="0024612E"/>
    <w:rsid w:val="002C7FEC"/>
    <w:rsid w:val="003B02DF"/>
    <w:rsid w:val="003B6384"/>
    <w:rsid w:val="0043746C"/>
    <w:rsid w:val="004E4ADB"/>
    <w:rsid w:val="004F25DC"/>
    <w:rsid w:val="00690900"/>
    <w:rsid w:val="00775B21"/>
    <w:rsid w:val="007F0EAE"/>
    <w:rsid w:val="008135F3"/>
    <w:rsid w:val="008415AA"/>
    <w:rsid w:val="008C0648"/>
    <w:rsid w:val="00931A9D"/>
    <w:rsid w:val="009B0C74"/>
    <w:rsid w:val="00A115C8"/>
    <w:rsid w:val="00A314F3"/>
    <w:rsid w:val="00A81782"/>
    <w:rsid w:val="00AA405D"/>
    <w:rsid w:val="00AA5E96"/>
    <w:rsid w:val="00AD7D4A"/>
    <w:rsid w:val="00B473CC"/>
    <w:rsid w:val="00B74936"/>
    <w:rsid w:val="00BA5CE1"/>
    <w:rsid w:val="00C37CCC"/>
    <w:rsid w:val="00CA4DFF"/>
    <w:rsid w:val="00CD2EDF"/>
    <w:rsid w:val="00CF18DB"/>
    <w:rsid w:val="00D9064F"/>
    <w:rsid w:val="00E75465"/>
    <w:rsid w:val="00EC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7805B"/>
  <w15:chartTrackingRefBased/>
  <w15:docId w15:val="{3ECDB46D-58BC-EC49-BFE8-BD2BD3E1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64F"/>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05D"/>
    <w:rPr>
      <w:color w:val="0563C1" w:themeColor="hyperlink"/>
      <w:u w:val="single"/>
    </w:rPr>
  </w:style>
  <w:style w:type="character" w:styleId="UnresolvedMention">
    <w:name w:val="Unresolved Mention"/>
    <w:basedOn w:val="DefaultParagraphFont"/>
    <w:uiPriority w:val="99"/>
    <w:semiHidden/>
    <w:unhideWhenUsed/>
    <w:rsid w:val="0005205D"/>
    <w:rPr>
      <w:color w:val="605E5C"/>
      <w:shd w:val="clear" w:color="auto" w:fill="E1DFDD"/>
    </w:rPr>
  </w:style>
  <w:style w:type="paragraph" w:styleId="Header">
    <w:name w:val="header"/>
    <w:basedOn w:val="Normal"/>
    <w:link w:val="HeaderChar"/>
    <w:uiPriority w:val="99"/>
    <w:unhideWhenUsed/>
    <w:rsid w:val="00A115C8"/>
    <w:pPr>
      <w:tabs>
        <w:tab w:val="center" w:pos="4680"/>
        <w:tab w:val="right" w:pos="9360"/>
      </w:tabs>
    </w:pPr>
  </w:style>
  <w:style w:type="character" w:customStyle="1" w:styleId="HeaderChar">
    <w:name w:val="Header Char"/>
    <w:basedOn w:val="DefaultParagraphFont"/>
    <w:link w:val="Header"/>
    <w:uiPriority w:val="99"/>
    <w:rsid w:val="00A115C8"/>
    <w:rPr>
      <w:rFonts w:ascii="Times" w:eastAsia="Times" w:hAnsi="Times" w:cs="Times New Roman"/>
      <w:szCs w:val="20"/>
    </w:rPr>
  </w:style>
  <w:style w:type="paragraph" w:styleId="Footer">
    <w:name w:val="footer"/>
    <w:basedOn w:val="Normal"/>
    <w:link w:val="FooterChar"/>
    <w:uiPriority w:val="99"/>
    <w:unhideWhenUsed/>
    <w:rsid w:val="00A115C8"/>
    <w:pPr>
      <w:tabs>
        <w:tab w:val="center" w:pos="4680"/>
        <w:tab w:val="right" w:pos="9360"/>
      </w:tabs>
    </w:pPr>
  </w:style>
  <w:style w:type="character" w:customStyle="1" w:styleId="FooterChar">
    <w:name w:val="Footer Char"/>
    <w:basedOn w:val="DefaultParagraphFont"/>
    <w:link w:val="Footer"/>
    <w:uiPriority w:val="99"/>
    <w:rsid w:val="00A115C8"/>
    <w:rPr>
      <w:rFonts w:ascii="Times" w:eastAsia="Times" w:hAnsi="Times" w:cs="Times New Roman"/>
      <w:szCs w:val="20"/>
    </w:rPr>
  </w:style>
  <w:style w:type="paragraph" w:styleId="BalloonText">
    <w:name w:val="Balloon Text"/>
    <w:basedOn w:val="Normal"/>
    <w:link w:val="BalloonTextChar"/>
    <w:uiPriority w:val="99"/>
    <w:semiHidden/>
    <w:unhideWhenUsed/>
    <w:rsid w:val="00A115C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115C8"/>
    <w:rPr>
      <w:rFonts w:ascii="Times New Roman" w:eastAsia="Times" w:hAnsi="Times New Roman" w:cs="Times New Roman"/>
      <w:sz w:val="18"/>
      <w:szCs w:val="18"/>
    </w:rPr>
  </w:style>
  <w:style w:type="character" w:styleId="PageNumber">
    <w:name w:val="page number"/>
    <w:basedOn w:val="DefaultParagraphFont"/>
    <w:uiPriority w:val="99"/>
    <w:semiHidden/>
    <w:unhideWhenUsed/>
    <w:rsid w:val="000078A0"/>
  </w:style>
  <w:style w:type="paragraph" w:styleId="ListParagraph">
    <w:name w:val="List Paragraph"/>
    <w:basedOn w:val="Normal"/>
    <w:uiPriority w:val="34"/>
    <w:qFormat/>
    <w:rsid w:val="00034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hways2023.exord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cnr_hdnr_Pathways@Mail.colo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509</Words>
  <Characters>2906</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Nitsche,Claire</dc:creator>
  <cp:keywords/>
  <dc:description/>
  <cp:lastModifiedBy>LeBlanc,Emily</cp:lastModifiedBy>
  <cp:revision>3</cp:revision>
  <dcterms:created xsi:type="dcterms:W3CDTF">2022-06-27T21:51:00Z</dcterms:created>
  <dcterms:modified xsi:type="dcterms:W3CDTF">2022-07-27T15:02:00Z</dcterms:modified>
</cp:coreProperties>
</file>